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C53CA" w14:textId="7D5333D9" w:rsidR="00207B56" w:rsidRPr="00192487" w:rsidRDefault="005101CF">
      <w:pPr>
        <w:rPr>
          <w:b/>
        </w:rPr>
      </w:pPr>
      <w:r w:rsidRPr="00192487">
        <w:rPr>
          <w:b/>
        </w:rPr>
        <w:t xml:space="preserve">BAS Seed </w:t>
      </w:r>
      <w:r w:rsidR="00211A4F">
        <w:rPr>
          <w:b/>
        </w:rPr>
        <w:t>F</w:t>
      </w:r>
      <w:r w:rsidRPr="00192487">
        <w:rPr>
          <w:b/>
        </w:rPr>
        <w:t xml:space="preserve">und </w:t>
      </w:r>
      <w:r w:rsidR="00211A4F">
        <w:rPr>
          <w:b/>
        </w:rPr>
        <w:t xml:space="preserve">2021 </w:t>
      </w:r>
      <w:r w:rsidR="00483899">
        <w:rPr>
          <w:b/>
        </w:rPr>
        <w:t xml:space="preserve">(now </w:t>
      </w:r>
      <w:r w:rsidR="00483899" w:rsidRPr="00483899">
        <w:rPr>
          <w:b/>
        </w:rPr>
        <w:t>Small Grants for Initiatives in Aphasia</w:t>
      </w:r>
      <w:r w:rsidR="00483899">
        <w:rPr>
          <w:b/>
        </w:rPr>
        <w:t xml:space="preserve">) </w:t>
      </w:r>
      <w:r w:rsidRPr="00192487">
        <w:rPr>
          <w:b/>
        </w:rPr>
        <w:t>Final Report</w:t>
      </w:r>
    </w:p>
    <w:p w14:paraId="4BB744F3" w14:textId="77777777" w:rsidR="00192487" w:rsidRDefault="00371C6A" w:rsidP="00192487">
      <w:r w:rsidRPr="00371C6A">
        <w:rPr>
          <w:bCs/>
          <w:lang w:val="en-US"/>
        </w:rPr>
        <w:t>The Art of Conversation with Aphasia</w:t>
      </w:r>
      <w:r w:rsidR="00192487">
        <w:rPr>
          <w:bCs/>
          <w:lang w:val="en-US"/>
        </w:rPr>
        <w:t xml:space="preserve">: </w:t>
      </w:r>
      <w:r w:rsidR="00192487">
        <w:t>a telehealth participatory art and communication partner training course</w:t>
      </w:r>
    </w:p>
    <w:p w14:paraId="50DCEC94" w14:textId="536100CF" w:rsidR="00192487" w:rsidRPr="0033484B" w:rsidRDefault="00192487" w:rsidP="00192487">
      <w:pPr>
        <w:rPr>
          <w:bCs/>
          <w:lang w:val="en-US"/>
        </w:rPr>
      </w:pPr>
      <w:r>
        <w:rPr>
          <w:rFonts w:cstheme="minorHAnsi"/>
        </w:rPr>
        <w:t>The Art of Conversation with Aphasia (ACA) is a telehealth group therapy that brings a Better Conversations approach to communication partner training together with participatory art</w:t>
      </w:r>
      <w:r w:rsidRPr="00DA7744">
        <w:t xml:space="preserve"> </w:t>
      </w:r>
      <w:r>
        <w:t>t</w:t>
      </w:r>
      <w:r w:rsidRPr="00DA7744">
        <w:rPr>
          <w:rFonts w:cstheme="minorHAnsi"/>
        </w:rPr>
        <w:t>o enable participants to live well with aphasia</w:t>
      </w:r>
      <w:r>
        <w:rPr>
          <w:rFonts w:cstheme="minorHAnsi"/>
        </w:rPr>
        <w:t xml:space="preserve">. </w:t>
      </w:r>
      <w:r w:rsidR="00641118">
        <w:rPr>
          <w:rFonts w:cstheme="minorHAnsi"/>
        </w:rPr>
        <w:t>Our project</w:t>
      </w:r>
      <w:r w:rsidRPr="00A42B42">
        <w:rPr>
          <w:rFonts w:cstheme="minorHAnsi"/>
        </w:rPr>
        <w:t xml:space="preserve"> aim</w:t>
      </w:r>
      <w:r>
        <w:rPr>
          <w:rFonts w:cstheme="minorHAnsi"/>
        </w:rPr>
        <w:t>ed to evaluate 1</w:t>
      </w:r>
      <w:r w:rsidRPr="00A42B42">
        <w:rPr>
          <w:rFonts w:cstheme="minorHAnsi"/>
        </w:rPr>
        <w:t>) the effect of the ACA course on the conversation</w:t>
      </w:r>
      <w:r>
        <w:rPr>
          <w:rFonts w:cstheme="minorHAnsi"/>
        </w:rPr>
        <w:t xml:space="preserve">s and wellbeing of participants, and </w:t>
      </w:r>
      <w:r w:rsidRPr="00A42B42">
        <w:rPr>
          <w:rFonts w:cstheme="minorHAnsi"/>
        </w:rPr>
        <w:t>2) participant</w:t>
      </w:r>
      <w:r w:rsidR="00641118">
        <w:rPr>
          <w:rFonts w:cstheme="minorHAnsi"/>
        </w:rPr>
        <w:t xml:space="preserve"> views of</w:t>
      </w:r>
      <w:r w:rsidRPr="00A42B42">
        <w:rPr>
          <w:rFonts w:cstheme="minorHAnsi"/>
        </w:rPr>
        <w:t xml:space="preserve"> the ACA course</w:t>
      </w:r>
      <w:r>
        <w:rPr>
          <w:rFonts w:cstheme="minorHAnsi"/>
        </w:rPr>
        <w:t xml:space="preserve">. </w:t>
      </w:r>
      <w:r w:rsidRPr="00192487">
        <w:t xml:space="preserve">The </w:t>
      </w:r>
      <w:r w:rsidR="00641118">
        <w:t xml:space="preserve">project </w:t>
      </w:r>
      <w:r w:rsidRPr="00192487">
        <w:t xml:space="preserve">team </w:t>
      </w:r>
      <w:r w:rsidR="00641118">
        <w:t>were</w:t>
      </w:r>
      <w:r w:rsidRPr="00192487">
        <w:t xml:space="preserve"> </w:t>
      </w:r>
      <w:r w:rsidRPr="00192487">
        <w:rPr>
          <w:bCs/>
        </w:rPr>
        <w:t xml:space="preserve">members of Say Aphasia: Colin Lyall, Lauren Lyall, Hanka Mayhew, Chris </w:t>
      </w:r>
      <w:proofErr w:type="spellStart"/>
      <w:r w:rsidRPr="00192487">
        <w:rPr>
          <w:bCs/>
        </w:rPr>
        <w:t>Pomfrey</w:t>
      </w:r>
      <w:proofErr w:type="spellEnd"/>
      <w:r w:rsidRPr="00192487">
        <w:rPr>
          <w:bCs/>
        </w:rPr>
        <w:t xml:space="preserve">, Paul </w:t>
      </w:r>
      <w:proofErr w:type="spellStart"/>
      <w:r w:rsidRPr="00192487">
        <w:rPr>
          <w:bCs/>
        </w:rPr>
        <w:t>Stocken</w:t>
      </w:r>
      <w:proofErr w:type="spellEnd"/>
      <w:r w:rsidRPr="00192487">
        <w:rPr>
          <w:bCs/>
        </w:rPr>
        <w:t xml:space="preserve">; Ashley McCormick, </w:t>
      </w:r>
      <w:r w:rsidR="00FF260D">
        <w:rPr>
          <w:bCs/>
        </w:rPr>
        <w:t xml:space="preserve">former </w:t>
      </w:r>
      <w:r w:rsidRPr="00192487">
        <w:rPr>
          <w:bCs/>
        </w:rPr>
        <w:t xml:space="preserve">Head of Learning and Participation at the </w:t>
      </w:r>
      <w:r w:rsidRPr="00192487">
        <w:t xml:space="preserve">De La </w:t>
      </w:r>
      <w:proofErr w:type="spellStart"/>
      <w:r w:rsidRPr="00192487">
        <w:t>Warr</w:t>
      </w:r>
      <w:proofErr w:type="spellEnd"/>
      <w:r w:rsidRPr="00192487">
        <w:t xml:space="preserve"> Pavilion</w:t>
      </w:r>
      <w:r w:rsidR="00641118">
        <w:t xml:space="preserve"> (DLWP)</w:t>
      </w:r>
      <w:r w:rsidRPr="00192487">
        <w:t>, a cultural centre on the south coast;</w:t>
      </w:r>
      <w:r w:rsidRPr="00192487">
        <w:rPr>
          <w:bCs/>
        </w:rPr>
        <w:t xml:space="preserve"> S</w:t>
      </w:r>
      <w:r w:rsidR="00FF260D">
        <w:rPr>
          <w:bCs/>
        </w:rPr>
        <w:t xml:space="preserve">uzanne Beeke and Firle Beckley </w:t>
      </w:r>
      <w:r w:rsidRPr="00192487">
        <w:rPr>
          <w:bCs/>
        </w:rPr>
        <w:t xml:space="preserve">from UCL’s Better Conversations Lab; Nikki Hafter, artist </w:t>
      </w:r>
      <w:r w:rsidR="00641118">
        <w:rPr>
          <w:bCs/>
        </w:rPr>
        <w:t>facilitator</w:t>
      </w:r>
      <w:r w:rsidRPr="00192487">
        <w:rPr>
          <w:bCs/>
        </w:rPr>
        <w:t>; and Amy Sherman and Fien Barnett-Neefs</w:t>
      </w:r>
      <w:r w:rsidR="00FF260D">
        <w:rPr>
          <w:bCs/>
        </w:rPr>
        <w:t>, former UCL students who are now newly qualified speech and language therapists</w:t>
      </w:r>
      <w:r w:rsidRPr="00192487">
        <w:rPr>
          <w:bCs/>
        </w:rPr>
        <w:t>.</w:t>
      </w:r>
      <w:r w:rsidR="00883AFE">
        <w:rPr>
          <w:bCs/>
        </w:rPr>
        <w:t xml:space="preserve"> </w:t>
      </w:r>
      <w:r w:rsidR="00883AFE" w:rsidRPr="00883AFE">
        <w:rPr>
          <w:bCs/>
          <w:lang w:val="en-US"/>
        </w:rPr>
        <w:t>The ACA project</w:t>
      </w:r>
      <w:r w:rsidR="00883AFE">
        <w:rPr>
          <w:bCs/>
          <w:lang w:val="en-US"/>
        </w:rPr>
        <w:t xml:space="preserve"> was</w:t>
      </w:r>
      <w:r w:rsidR="00883AFE" w:rsidRPr="00883AFE">
        <w:rPr>
          <w:bCs/>
          <w:lang w:val="en-US"/>
        </w:rPr>
        <w:t xml:space="preserve"> funded </w:t>
      </w:r>
      <w:r w:rsidR="00883AFE">
        <w:rPr>
          <w:bCs/>
          <w:lang w:val="en-US"/>
        </w:rPr>
        <w:t xml:space="preserve">from February 2020 to July 2021 </w:t>
      </w:r>
      <w:r w:rsidR="00883AFE" w:rsidRPr="00883AFE">
        <w:rPr>
          <w:bCs/>
          <w:lang w:val="en-US"/>
        </w:rPr>
        <w:t xml:space="preserve">by a </w:t>
      </w:r>
      <w:r w:rsidR="00641118">
        <w:rPr>
          <w:bCs/>
          <w:lang w:val="en-US"/>
        </w:rPr>
        <w:t>UCL</w:t>
      </w:r>
      <w:r w:rsidR="00883AFE" w:rsidRPr="00883AFE">
        <w:rPr>
          <w:bCs/>
          <w:lang w:val="en-US"/>
        </w:rPr>
        <w:t xml:space="preserve"> Innovation and Enterprise grant</w:t>
      </w:r>
      <w:r w:rsidR="00C574AC">
        <w:rPr>
          <w:bCs/>
          <w:lang w:val="en-US"/>
        </w:rPr>
        <w:t>, and the Covid-19 pandemic shaped the project in significant ways</w:t>
      </w:r>
      <w:r w:rsidR="0033484B">
        <w:rPr>
          <w:bCs/>
          <w:lang w:val="en-US"/>
        </w:rPr>
        <w:t>; all but one team meeting was held on Zoom and so was the group therapy</w:t>
      </w:r>
      <w:r w:rsidR="00883AFE">
        <w:rPr>
          <w:bCs/>
          <w:lang w:val="en-US"/>
        </w:rPr>
        <w:t>.</w:t>
      </w:r>
    </w:p>
    <w:p w14:paraId="466CBC7D" w14:textId="350129D7" w:rsidR="00883AFE" w:rsidRDefault="00883AFE" w:rsidP="00192487">
      <w:pPr>
        <w:rPr>
          <w:bCs/>
          <w:lang w:val="en-US"/>
        </w:rPr>
      </w:pPr>
      <w:r w:rsidRPr="00883AFE">
        <w:t>Inspired by films we saw at the BAS Clinical Symposium 2019, we want</w:t>
      </w:r>
      <w:r>
        <w:t>ed</w:t>
      </w:r>
      <w:r w:rsidRPr="00883AFE">
        <w:t xml:space="preserve"> to use our recordings </w:t>
      </w:r>
      <w:r>
        <w:t xml:space="preserve">of remote team meetings and of the group therapy </w:t>
      </w:r>
      <w:r w:rsidRPr="00883AFE">
        <w:t xml:space="preserve">to make a film about the </w:t>
      </w:r>
      <w:r>
        <w:t xml:space="preserve">ACA </w:t>
      </w:r>
      <w:r w:rsidR="00641118">
        <w:t>project</w:t>
      </w:r>
      <w:r w:rsidRPr="00883AFE">
        <w:t>.</w:t>
      </w:r>
      <w:r w:rsidRPr="00883AFE">
        <w:rPr>
          <w:bCs/>
          <w:lang w:val="en-US"/>
        </w:rPr>
        <w:t xml:space="preserve"> </w:t>
      </w:r>
      <w:r w:rsidR="006B6464">
        <w:rPr>
          <w:bCs/>
          <w:lang w:val="en-US"/>
        </w:rPr>
        <w:t xml:space="preserve">Our BAS funding allowed us to make </w:t>
      </w:r>
      <w:r w:rsidR="00641118">
        <w:rPr>
          <w:bCs/>
          <w:lang w:val="en-US"/>
        </w:rPr>
        <w:t>this</w:t>
      </w:r>
      <w:r w:rsidR="006B6464">
        <w:rPr>
          <w:bCs/>
          <w:lang w:val="en-US"/>
        </w:rPr>
        <w:t xml:space="preserve"> film and to have an event to showcase it. </w:t>
      </w:r>
      <w:r>
        <w:rPr>
          <w:bCs/>
          <w:lang w:val="en-US"/>
        </w:rPr>
        <w:t>Our t</w:t>
      </w:r>
      <w:r w:rsidRPr="00192487">
        <w:rPr>
          <w:bCs/>
          <w:lang w:val="en-US"/>
        </w:rPr>
        <w:t>eam</w:t>
      </w:r>
      <w:r>
        <w:rPr>
          <w:bCs/>
          <w:lang w:val="en-US"/>
        </w:rPr>
        <w:t xml:space="preserve"> included Ben Goldstein, </w:t>
      </w:r>
      <w:r w:rsidRPr="00192487">
        <w:rPr>
          <w:bCs/>
          <w:lang w:val="en-US"/>
        </w:rPr>
        <w:t xml:space="preserve">a film </w:t>
      </w:r>
      <w:r>
        <w:rPr>
          <w:bCs/>
          <w:lang w:val="en-US"/>
        </w:rPr>
        <w:t xml:space="preserve">editor </w:t>
      </w:r>
      <w:r w:rsidR="00641118">
        <w:rPr>
          <w:bCs/>
          <w:lang w:val="en-US"/>
        </w:rPr>
        <w:t xml:space="preserve">living </w:t>
      </w:r>
      <w:r>
        <w:rPr>
          <w:bCs/>
          <w:lang w:val="en-US"/>
        </w:rPr>
        <w:t xml:space="preserve">with aphasia. </w:t>
      </w:r>
      <w:r w:rsidR="00641118">
        <w:rPr>
          <w:bCs/>
          <w:lang w:val="en-US"/>
        </w:rPr>
        <w:t>We</w:t>
      </w:r>
      <w:r w:rsidRPr="00883AFE">
        <w:rPr>
          <w:bCs/>
          <w:lang w:val="en-US"/>
        </w:rPr>
        <w:t xml:space="preserve"> </w:t>
      </w:r>
      <w:r>
        <w:rPr>
          <w:bCs/>
          <w:lang w:val="en-US"/>
        </w:rPr>
        <w:t>held</w:t>
      </w:r>
      <w:r w:rsidRPr="00883AFE">
        <w:rPr>
          <w:bCs/>
          <w:lang w:val="en-US"/>
        </w:rPr>
        <w:t xml:space="preserve"> </w:t>
      </w:r>
      <w:r w:rsidR="006B6464">
        <w:rPr>
          <w:bCs/>
          <w:lang w:val="en-US"/>
        </w:rPr>
        <w:t xml:space="preserve">remote </w:t>
      </w:r>
      <w:r w:rsidRPr="00883AFE">
        <w:rPr>
          <w:bCs/>
          <w:lang w:val="en-US"/>
        </w:rPr>
        <w:t xml:space="preserve">meetings to storyboard </w:t>
      </w:r>
      <w:r w:rsidR="0028687A">
        <w:rPr>
          <w:bCs/>
          <w:lang w:val="en-US"/>
        </w:rPr>
        <w:t>the</w:t>
      </w:r>
      <w:r w:rsidRPr="00883AFE">
        <w:rPr>
          <w:bCs/>
          <w:lang w:val="en-US"/>
        </w:rPr>
        <w:t xml:space="preserve"> film, choose video clips for inclusion, </w:t>
      </w:r>
      <w:r w:rsidR="00C574AC">
        <w:rPr>
          <w:bCs/>
          <w:lang w:val="en-US"/>
        </w:rPr>
        <w:t xml:space="preserve">and </w:t>
      </w:r>
      <w:r>
        <w:rPr>
          <w:bCs/>
          <w:lang w:val="en-US"/>
        </w:rPr>
        <w:t>give feedback on an early version</w:t>
      </w:r>
      <w:r w:rsidR="00C574AC">
        <w:rPr>
          <w:bCs/>
          <w:lang w:val="en-US"/>
        </w:rPr>
        <w:t xml:space="preserve">. </w:t>
      </w:r>
      <w:r w:rsidR="00641118">
        <w:rPr>
          <w:bCs/>
          <w:lang w:val="en-US"/>
        </w:rPr>
        <w:t>Our</w:t>
      </w:r>
      <w:r w:rsidRPr="00883AFE">
        <w:rPr>
          <w:bCs/>
          <w:lang w:val="en-US"/>
        </w:rPr>
        <w:t xml:space="preserve"> event</w:t>
      </w:r>
      <w:r>
        <w:rPr>
          <w:bCs/>
          <w:lang w:val="en-US"/>
        </w:rPr>
        <w:t xml:space="preserve"> </w:t>
      </w:r>
      <w:r w:rsidR="0033484B">
        <w:rPr>
          <w:bCs/>
          <w:lang w:val="en-US"/>
        </w:rPr>
        <w:t xml:space="preserve">- </w:t>
      </w:r>
      <w:r w:rsidR="002C39B3">
        <w:rPr>
          <w:bCs/>
          <w:lang w:val="en-US"/>
        </w:rPr>
        <w:t xml:space="preserve">the Big Meet Up </w:t>
      </w:r>
      <w:r w:rsidR="00641118">
        <w:rPr>
          <w:bCs/>
          <w:lang w:val="en-US"/>
        </w:rPr>
        <w:t>–</w:t>
      </w:r>
      <w:r w:rsidR="002C39B3">
        <w:rPr>
          <w:bCs/>
          <w:lang w:val="en-US"/>
        </w:rPr>
        <w:t xml:space="preserve"> </w:t>
      </w:r>
      <w:r w:rsidR="00641118">
        <w:rPr>
          <w:bCs/>
          <w:lang w:val="en-US"/>
        </w:rPr>
        <w:t>was held</w:t>
      </w:r>
      <w:r w:rsidRPr="00883AFE">
        <w:rPr>
          <w:bCs/>
          <w:lang w:val="en-US"/>
        </w:rPr>
        <w:t xml:space="preserve"> at the </w:t>
      </w:r>
      <w:r w:rsidR="0028687A">
        <w:rPr>
          <w:bCs/>
          <w:lang w:val="en-US"/>
        </w:rPr>
        <w:t>DLWP</w:t>
      </w:r>
      <w:r w:rsidR="00C574AC">
        <w:rPr>
          <w:bCs/>
          <w:lang w:val="en-US"/>
        </w:rPr>
        <w:t xml:space="preserve"> in </w:t>
      </w:r>
      <w:proofErr w:type="spellStart"/>
      <w:r w:rsidR="00C574AC">
        <w:rPr>
          <w:bCs/>
          <w:lang w:val="en-US"/>
        </w:rPr>
        <w:t>Bexhill</w:t>
      </w:r>
      <w:proofErr w:type="spellEnd"/>
      <w:r w:rsidR="00C574AC">
        <w:rPr>
          <w:bCs/>
          <w:lang w:val="en-US"/>
        </w:rPr>
        <w:t>-on-Sea</w:t>
      </w:r>
      <w:r>
        <w:rPr>
          <w:bCs/>
          <w:lang w:val="en-US"/>
        </w:rPr>
        <w:t xml:space="preserve">. This brought together ACA </w:t>
      </w:r>
      <w:r w:rsidR="006B6464">
        <w:rPr>
          <w:bCs/>
          <w:lang w:val="en-US"/>
        </w:rPr>
        <w:t>therapy</w:t>
      </w:r>
      <w:r>
        <w:rPr>
          <w:bCs/>
          <w:lang w:val="en-US"/>
        </w:rPr>
        <w:t xml:space="preserve"> participants for the first time (the group itself was delivered over Zoom), and it was only the second time the project team had </w:t>
      </w:r>
      <w:r w:rsidR="0028687A">
        <w:rPr>
          <w:bCs/>
          <w:lang w:val="en-US"/>
        </w:rPr>
        <w:t>met</w:t>
      </w:r>
      <w:r>
        <w:rPr>
          <w:bCs/>
          <w:lang w:val="en-US"/>
        </w:rPr>
        <w:t xml:space="preserve"> in-person. </w:t>
      </w:r>
      <w:r w:rsidR="00C574AC">
        <w:rPr>
          <w:bCs/>
          <w:lang w:val="en-US"/>
        </w:rPr>
        <w:t xml:space="preserve">At the celebration we watched the film together, visited the exhibitions in the gallery and </w:t>
      </w:r>
      <w:r w:rsidR="002C39B3">
        <w:rPr>
          <w:bCs/>
          <w:lang w:val="en-US"/>
        </w:rPr>
        <w:t>took and shared photos</w:t>
      </w:r>
      <w:r w:rsidR="007E2359">
        <w:rPr>
          <w:bCs/>
          <w:lang w:val="en-US"/>
        </w:rPr>
        <w:t xml:space="preserve"> ‘through the cut out’</w:t>
      </w:r>
      <w:r w:rsidR="0028687A">
        <w:rPr>
          <w:bCs/>
          <w:lang w:val="en-US"/>
        </w:rPr>
        <w:t xml:space="preserve"> (see photo)</w:t>
      </w:r>
      <w:r w:rsidR="00641118">
        <w:rPr>
          <w:bCs/>
          <w:lang w:val="en-US"/>
        </w:rPr>
        <w:t>.</w:t>
      </w:r>
    </w:p>
    <w:p w14:paraId="761D2FC9" w14:textId="58BF1765" w:rsidR="00641118" w:rsidRDefault="00641118" w:rsidP="00192487">
      <w:r>
        <w:t>The film is something the whole team contributed to and we are very proud of it. We have been absolutely thrilled by</w:t>
      </w:r>
      <w:r w:rsidRPr="00964CB9">
        <w:t xml:space="preserve"> </w:t>
      </w:r>
      <w:r>
        <w:t>people’s reactions to it</w:t>
      </w:r>
      <w:r w:rsidRPr="00964CB9">
        <w:t>.</w:t>
      </w:r>
      <w:r>
        <w:t xml:space="preserve"> Some feedback from SLTs includes “wonderful video – really demonstrated the huge impact this work has had”, “good way to raise awareness” and “inspirational”.</w:t>
      </w:r>
    </w:p>
    <w:p w14:paraId="5487CF44" w14:textId="7BA06055" w:rsidR="00371C6A" w:rsidRDefault="00371C6A" w:rsidP="00371C6A">
      <w:r>
        <w:t xml:space="preserve">Key outcomes </w:t>
      </w:r>
      <w:r w:rsidR="00192487">
        <w:t xml:space="preserve">of this </w:t>
      </w:r>
      <w:r w:rsidR="00641118">
        <w:t>Initiatives in Aphasia</w:t>
      </w:r>
      <w:r w:rsidR="00192487">
        <w:t xml:space="preserve"> award </w:t>
      </w:r>
      <w:r>
        <w:t>are:</w:t>
      </w:r>
    </w:p>
    <w:p w14:paraId="792744F5" w14:textId="13CAEE8D" w:rsidR="00C574AC" w:rsidRDefault="00371C6A" w:rsidP="00C574AC">
      <w:pPr>
        <w:pStyle w:val="ListParagraph"/>
        <w:numPr>
          <w:ilvl w:val="0"/>
          <w:numId w:val="1"/>
        </w:numPr>
      </w:pPr>
      <w:r>
        <w:t>the ACA film</w:t>
      </w:r>
      <w:r w:rsidR="00641118">
        <w:t xml:space="preserve"> (</w:t>
      </w:r>
      <w:r w:rsidR="0033484B">
        <w:t>9 minutes, aphasia accessible)</w:t>
      </w:r>
      <w:r>
        <w:t>, which is on</w:t>
      </w:r>
      <w:r w:rsidR="00641118">
        <w:t xml:space="preserve"> YouTube</w:t>
      </w:r>
      <w:r>
        <w:t xml:space="preserve"> </w:t>
      </w:r>
      <w:hyperlink r:id="rId5" w:history="1">
        <w:r w:rsidR="0033484B" w:rsidRPr="009D5249">
          <w:rPr>
            <w:rStyle w:val="Hyperlink"/>
          </w:rPr>
          <w:t>https://youtu.be/q4UJedzPoZ4</w:t>
        </w:r>
      </w:hyperlink>
      <w:r w:rsidR="0033484B">
        <w:t xml:space="preserve"> </w:t>
      </w:r>
    </w:p>
    <w:p w14:paraId="728D625D" w14:textId="5EE92CF3" w:rsidR="00371C6A" w:rsidRDefault="002C39B3" w:rsidP="00371C6A">
      <w:pPr>
        <w:pStyle w:val="ListParagraph"/>
        <w:numPr>
          <w:ilvl w:val="0"/>
          <w:numId w:val="1"/>
        </w:numPr>
      </w:pPr>
      <w:r>
        <w:t xml:space="preserve">the Big Meet Up, </w:t>
      </w:r>
      <w:r w:rsidR="00371C6A">
        <w:t>an in-person celebration</w:t>
      </w:r>
      <w:r w:rsidR="00641118">
        <w:t xml:space="preserve"> and film screening</w:t>
      </w:r>
      <w:r w:rsidR="00371C6A">
        <w:t xml:space="preserve"> </w:t>
      </w:r>
      <w:r w:rsidR="00641118">
        <w:t>(see photo)</w:t>
      </w:r>
    </w:p>
    <w:p w14:paraId="6DF4D9F7" w14:textId="56B4D4FC" w:rsidR="00483899" w:rsidRPr="00483899" w:rsidRDefault="00FF260D" w:rsidP="00371C6A">
      <w:pPr>
        <w:pStyle w:val="ListParagraph"/>
        <w:numPr>
          <w:ilvl w:val="0"/>
          <w:numId w:val="1"/>
        </w:numPr>
      </w:pPr>
      <w:r>
        <w:t>project dissemination</w:t>
      </w:r>
      <w:r w:rsidR="00371C6A">
        <w:t>:</w:t>
      </w:r>
      <w:r w:rsidR="00192487">
        <w:t xml:space="preserve"> </w:t>
      </w:r>
      <w:r w:rsidR="00B9644C">
        <w:t>we presented the film at</w:t>
      </w:r>
      <w:r w:rsidR="00483899">
        <w:t xml:space="preserve"> </w:t>
      </w:r>
      <w:r w:rsidR="00192487">
        <w:t>BAS RUM</w:t>
      </w:r>
      <w:r w:rsidR="00883AFE">
        <w:t xml:space="preserve"> June 2021</w:t>
      </w:r>
      <w:r w:rsidR="00483899">
        <w:t>, and</w:t>
      </w:r>
      <w:r w:rsidR="00192487">
        <w:t xml:space="preserve"> </w:t>
      </w:r>
      <w:r>
        <w:t>Farley</w:t>
      </w:r>
      <w:r w:rsidR="00483899">
        <w:t xml:space="preserve"> House</w:t>
      </w:r>
      <w:r>
        <w:t xml:space="preserve"> Group </w:t>
      </w:r>
      <w:r w:rsidR="00883AFE">
        <w:t>(</w:t>
      </w:r>
      <w:r>
        <w:t>creativity and wellbeing</w:t>
      </w:r>
      <w:r w:rsidR="00483899">
        <w:t xml:space="preserve"> collective</w:t>
      </w:r>
      <w:r>
        <w:t xml:space="preserve"> in East Sussex</w:t>
      </w:r>
      <w:r w:rsidR="00883AFE">
        <w:t>) July 2021</w:t>
      </w:r>
      <w:r w:rsidR="00483899">
        <w:t xml:space="preserve">; </w:t>
      </w:r>
      <w:r w:rsidR="00B9644C">
        <w:t xml:space="preserve">we also </w:t>
      </w:r>
      <w:r w:rsidR="00483899">
        <w:t>shared</w:t>
      </w:r>
      <w:r w:rsidR="00B9644C">
        <w:t xml:space="preserve"> it</w:t>
      </w:r>
      <w:r w:rsidR="00483899">
        <w:t xml:space="preserve"> with </w:t>
      </w:r>
      <w:r w:rsidR="00483899">
        <w:rPr>
          <w:rFonts w:eastAsia="Times New Roman"/>
        </w:rPr>
        <w:t xml:space="preserve">Head of Digital Inclusion East Sussex County Council </w:t>
      </w:r>
    </w:p>
    <w:p w14:paraId="2D05A26C" w14:textId="1B5B78E4" w:rsidR="00483899" w:rsidRPr="00483899" w:rsidRDefault="00B9644C" w:rsidP="00483899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gramStart"/>
      <w:r>
        <w:rPr>
          <w:rFonts w:eastAsia="Times New Roman"/>
        </w:rPr>
        <w:t>f</w:t>
      </w:r>
      <w:r w:rsidR="00483899">
        <w:rPr>
          <w:rFonts w:eastAsia="Times New Roman"/>
        </w:rPr>
        <w:t>unding</w:t>
      </w:r>
      <w:proofErr w:type="gramEnd"/>
      <w:r w:rsidR="00483899">
        <w:rPr>
          <w:rFonts w:eastAsia="Times New Roman"/>
        </w:rPr>
        <w:t xml:space="preserve"> </w:t>
      </w:r>
      <w:r>
        <w:rPr>
          <w:rFonts w:eastAsia="Times New Roman"/>
        </w:rPr>
        <w:t xml:space="preserve">for </w:t>
      </w:r>
      <w:r w:rsidR="00483899">
        <w:rPr>
          <w:rFonts w:eastAsia="Times New Roman"/>
        </w:rPr>
        <w:t xml:space="preserve">Zooming Great, a Say Aphasia spin-off from the ACA project to pilot </w:t>
      </w:r>
      <w:r w:rsidR="00641118">
        <w:rPr>
          <w:rFonts w:eastAsia="Times New Roman"/>
        </w:rPr>
        <w:t xml:space="preserve">ways to </w:t>
      </w:r>
      <w:r w:rsidR="00483899">
        <w:rPr>
          <w:rFonts w:eastAsia="Times New Roman"/>
        </w:rPr>
        <w:t xml:space="preserve">get digitally excluded people online </w:t>
      </w:r>
      <w:r w:rsidR="00641118">
        <w:rPr>
          <w:rFonts w:eastAsia="Times New Roman"/>
        </w:rPr>
        <w:t xml:space="preserve">and </w:t>
      </w:r>
      <w:r w:rsidR="00483899">
        <w:rPr>
          <w:rFonts w:eastAsia="Times New Roman"/>
        </w:rPr>
        <w:t xml:space="preserve">build </w:t>
      </w:r>
      <w:r w:rsidR="00641118">
        <w:rPr>
          <w:rFonts w:eastAsia="Times New Roman"/>
        </w:rPr>
        <w:t>their</w:t>
      </w:r>
      <w:r w:rsidR="00483899">
        <w:rPr>
          <w:rFonts w:eastAsia="Times New Roman"/>
        </w:rPr>
        <w:t xml:space="preserve"> confidence and digital skills so they can then take part in online therapy</w:t>
      </w:r>
      <w:r>
        <w:rPr>
          <w:rFonts w:eastAsia="Times New Roman"/>
        </w:rPr>
        <w:t>. We included the film in</w:t>
      </w:r>
      <w:r w:rsidRPr="00B9644C">
        <w:rPr>
          <w:rFonts w:eastAsia="Times New Roman"/>
        </w:rPr>
        <w:t xml:space="preserve"> </w:t>
      </w:r>
      <w:r>
        <w:rPr>
          <w:rFonts w:eastAsia="Times New Roman"/>
        </w:rPr>
        <w:t xml:space="preserve">applications to the funders, </w:t>
      </w:r>
      <w:r w:rsidR="00490EB5">
        <w:rPr>
          <w:rFonts w:eastAsia="Times New Roman"/>
        </w:rPr>
        <w:t xml:space="preserve">the </w:t>
      </w:r>
      <w:r w:rsidRPr="00483899">
        <w:rPr>
          <w:rFonts w:eastAsia="Times New Roman"/>
        </w:rPr>
        <w:t xml:space="preserve">Ernest </w:t>
      </w:r>
      <w:proofErr w:type="spellStart"/>
      <w:r w:rsidRPr="00483899">
        <w:rPr>
          <w:rFonts w:eastAsia="Times New Roman"/>
        </w:rPr>
        <w:t>Klienwort</w:t>
      </w:r>
      <w:proofErr w:type="spellEnd"/>
      <w:r w:rsidRPr="00483899">
        <w:rPr>
          <w:rFonts w:eastAsia="Times New Roman"/>
        </w:rPr>
        <w:t xml:space="preserve"> Charitable Trust</w:t>
      </w:r>
      <w:r w:rsidR="00490EB5">
        <w:rPr>
          <w:rFonts w:eastAsia="Times New Roman"/>
        </w:rPr>
        <w:t>,</w:t>
      </w:r>
      <w:r w:rsidRPr="00483899">
        <w:rPr>
          <w:rFonts w:eastAsia="Times New Roman"/>
        </w:rPr>
        <w:t xml:space="preserve"> and Sussex Community</w:t>
      </w:r>
      <w:r w:rsidR="006F4F0B">
        <w:rPr>
          <w:rFonts w:eastAsia="Times New Roman"/>
        </w:rPr>
        <w:t xml:space="preserve"> NHS Foundation</w:t>
      </w:r>
      <w:r w:rsidRPr="00483899">
        <w:rPr>
          <w:rFonts w:eastAsia="Times New Roman"/>
        </w:rPr>
        <w:t xml:space="preserve"> Trust</w:t>
      </w:r>
      <w:r w:rsidR="00641118">
        <w:rPr>
          <w:rFonts w:eastAsia="Times New Roman"/>
        </w:rPr>
        <w:t>.</w:t>
      </w:r>
    </w:p>
    <w:p w14:paraId="687A9C84" w14:textId="77777777" w:rsidR="002C39B3" w:rsidRDefault="002C39B3" w:rsidP="002C39B3">
      <w:pPr>
        <w:keepNext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05FA2884" wp14:editId="68F102FA">
            <wp:extent cx="5719445" cy="4295775"/>
            <wp:effectExtent l="0" t="0" r="0" b="9525"/>
            <wp:docPr id="1" name="Picture 1" descr="C:\Users\suzan\AppData\Local\Microsoft\Windows\INetCache\Content.Word\Big Meet Up 290621 DLWP group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zan\AppData\Local\Microsoft\Windows\INetCache\Content.Word\Big Meet Up 290621 DLWP group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2D371AF" w14:textId="10F0F61B" w:rsidR="00371C6A" w:rsidRDefault="006F4F0B" w:rsidP="002C39B3">
      <w:pPr>
        <w:pStyle w:val="Caption"/>
      </w:pP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 w:rsidR="007E2359">
        <w:rPr>
          <w:noProof/>
        </w:rPr>
        <w:t>1</w:t>
      </w:r>
      <w:r>
        <w:rPr>
          <w:noProof/>
        </w:rPr>
        <w:fldChar w:fldCharType="end"/>
      </w:r>
      <w:r w:rsidR="007E2359">
        <w:t xml:space="preserve"> ACA </w:t>
      </w:r>
      <w:r w:rsidR="002C39B3">
        <w:t xml:space="preserve">Big Meet </w:t>
      </w:r>
      <w:proofErr w:type="gramStart"/>
      <w:r w:rsidR="002C39B3">
        <w:t>Up</w:t>
      </w:r>
      <w:proofErr w:type="gramEnd"/>
      <w:r w:rsidR="002C39B3">
        <w:t xml:space="preserve"> June 2021 at De La </w:t>
      </w:r>
      <w:proofErr w:type="spellStart"/>
      <w:r w:rsidR="002C39B3">
        <w:t>Warr</w:t>
      </w:r>
      <w:proofErr w:type="spellEnd"/>
      <w:r w:rsidR="002C39B3">
        <w:t xml:space="preserve"> Pavilion</w:t>
      </w:r>
    </w:p>
    <w:p w14:paraId="3E5ADAED" w14:textId="77777777" w:rsidR="007E2359" w:rsidRDefault="007E2359" w:rsidP="007E2359"/>
    <w:p w14:paraId="0DCE1C54" w14:textId="77777777" w:rsidR="007E2359" w:rsidRDefault="00641118" w:rsidP="007E2359">
      <w:pPr>
        <w:keepNext/>
      </w:pPr>
      <w:r>
        <w:lastRenderedPageBreak/>
        <w:pict w14:anchorId="032E9A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01.15pt">
            <v:imagedata r:id="rId7" o:title="Through the cut out"/>
          </v:shape>
        </w:pict>
      </w:r>
    </w:p>
    <w:p w14:paraId="3E8D9854" w14:textId="715B0402" w:rsidR="007E2359" w:rsidRPr="007E2359" w:rsidRDefault="006F4F0B" w:rsidP="007E2359">
      <w:pPr>
        <w:pStyle w:val="Caption"/>
      </w:pPr>
      <w:r>
        <w:rPr>
          <w:noProof/>
        </w:rPr>
        <w:fldChar w:fldCharType="begin"/>
      </w:r>
      <w:r>
        <w:rPr>
          <w:noProof/>
        </w:rPr>
        <w:instrText xml:space="preserve"> SEQ Figure \* ARABIC </w:instrText>
      </w:r>
      <w:r>
        <w:rPr>
          <w:noProof/>
        </w:rPr>
        <w:fldChar w:fldCharType="separate"/>
      </w:r>
      <w:r w:rsidR="007E2359">
        <w:rPr>
          <w:noProof/>
        </w:rPr>
        <w:t>2</w:t>
      </w:r>
      <w:r>
        <w:rPr>
          <w:noProof/>
        </w:rPr>
        <w:fldChar w:fldCharType="end"/>
      </w:r>
      <w:r w:rsidR="007E2359">
        <w:t xml:space="preserve"> Colin and Paul 'through the cut out' at ACA Big Meet Up June 2021 at De La </w:t>
      </w:r>
      <w:proofErr w:type="spellStart"/>
      <w:r w:rsidR="007E2359">
        <w:t>Warr</w:t>
      </w:r>
      <w:proofErr w:type="spellEnd"/>
      <w:r w:rsidR="007E2359">
        <w:t xml:space="preserve"> Pavilion</w:t>
      </w:r>
    </w:p>
    <w:sectPr w:rsidR="007E2359" w:rsidRPr="007E2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364FD"/>
    <w:multiLevelType w:val="hybridMultilevel"/>
    <w:tmpl w:val="0AFA731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CF"/>
    <w:rsid w:val="00077D40"/>
    <w:rsid w:val="001278D5"/>
    <w:rsid w:val="00192487"/>
    <w:rsid w:val="00211A4F"/>
    <w:rsid w:val="0028687A"/>
    <w:rsid w:val="002C39B3"/>
    <w:rsid w:val="0033484B"/>
    <w:rsid w:val="00371C6A"/>
    <w:rsid w:val="00483899"/>
    <w:rsid w:val="00490EB5"/>
    <w:rsid w:val="005101CF"/>
    <w:rsid w:val="00641118"/>
    <w:rsid w:val="006B6464"/>
    <w:rsid w:val="006F4F0B"/>
    <w:rsid w:val="007E2359"/>
    <w:rsid w:val="00883AFE"/>
    <w:rsid w:val="00944A77"/>
    <w:rsid w:val="00B9644C"/>
    <w:rsid w:val="00C574AC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5CC1"/>
  <w15:chartTrackingRefBased/>
  <w15:docId w15:val="{AF1B3C12-FB19-4333-B0FA-E493AACA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1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C6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C39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8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8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q4UJedzPoZ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Beeke</dc:creator>
  <cp:keywords/>
  <dc:description/>
  <cp:lastModifiedBy>Suzanne Beeke</cp:lastModifiedBy>
  <cp:revision>10</cp:revision>
  <dcterms:created xsi:type="dcterms:W3CDTF">2022-01-31T17:56:00Z</dcterms:created>
  <dcterms:modified xsi:type="dcterms:W3CDTF">2022-03-01T14:10:00Z</dcterms:modified>
</cp:coreProperties>
</file>