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78A8" w14:textId="4EDC5EC6" w:rsidR="00030417" w:rsidRPr="00030417" w:rsidRDefault="00030417" w:rsidP="00030417">
      <w:pPr>
        <w:pStyle w:val="last"/>
        <w:spacing w:before="120" w:beforeAutospacing="0" w:after="120" w:afterAutospacing="0"/>
        <w:rPr>
          <w:rFonts w:ascii="Calibri" w:hAnsi="Calibri" w:cs="Calibri"/>
          <w:b/>
          <w:bCs/>
          <w:color w:val="333333"/>
        </w:rPr>
      </w:pPr>
      <w:r w:rsidRPr="00030417">
        <w:rPr>
          <w:rStyle w:val="authorname"/>
          <w:rFonts w:ascii="Calibri" w:hAnsi="Calibri" w:cs="Calibri"/>
          <w:b/>
          <w:bCs/>
          <w:color w:val="333333"/>
        </w:rPr>
        <w:t>Jade K.</w:t>
      </w:r>
      <w:r w:rsidRPr="00030417">
        <w:rPr>
          <w:rStyle w:val="apple-converted-space"/>
          <w:rFonts w:ascii="Calibri" w:hAnsi="Calibri" w:cs="Calibri"/>
          <w:b/>
          <w:bCs/>
          <w:color w:val="333333"/>
        </w:rPr>
        <w:t> </w:t>
      </w:r>
      <w:r w:rsidRPr="00030417">
        <w:rPr>
          <w:rStyle w:val="authorname"/>
          <w:rFonts w:ascii="Calibri" w:hAnsi="Calibri" w:cs="Calibri"/>
          <w:b/>
          <w:bCs/>
          <w:color w:val="333333"/>
        </w:rPr>
        <w:t>Dignam</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Sam</w:t>
      </w:r>
      <w:r w:rsidRPr="00030417">
        <w:rPr>
          <w:rStyle w:val="apple-converted-space"/>
          <w:rFonts w:ascii="Calibri" w:hAnsi="Calibri" w:cs="Calibri"/>
          <w:b/>
          <w:bCs/>
          <w:color w:val="333333"/>
        </w:rPr>
        <w:t> </w:t>
      </w:r>
      <w:r w:rsidRPr="00030417">
        <w:rPr>
          <w:rStyle w:val="authorname"/>
          <w:rFonts w:ascii="Calibri" w:hAnsi="Calibri" w:cs="Calibri"/>
          <w:b/>
          <w:bCs/>
          <w:color w:val="333333"/>
        </w:rPr>
        <w:t>Harvey</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Katie</w:t>
      </w:r>
      <w:r w:rsidRPr="00030417">
        <w:rPr>
          <w:rStyle w:val="apple-converted-space"/>
          <w:rFonts w:ascii="Calibri" w:hAnsi="Calibri" w:cs="Calibri"/>
          <w:b/>
          <w:bCs/>
          <w:color w:val="333333"/>
        </w:rPr>
        <w:t> </w:t>
      </w:r>
      <w:r w:rsidRPr="00030417">
        <w:rPr>
          <w:rStyle w:val="authorname"/>
          <w:rFonts w:ascii="Calibri" w:hAnsi="Calibri" w:cs="Calibri"/>
          <w:b/>
          <w:bCs/>
          <w:color w:val="333333"/>
        </w:rPr>
        <w:t>Monnelly</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Lucy</w:t>
      </w:r>
      <w:r w:rsidRPr="00030417">
        <w:rPr>
          <w:rStyle w:val="apple-converted-space"/>
          <w:rFonts w:ascii="Calibri" w:hAnsi="Calibri" w:cs="Calibri"/>
          <w:b/>
          <w:bCs/>
          <w:color w:val="333333"/>
        </w:rPr>
        <w:t> </w:t>
      </w:r>
      <w:r w:rsidRPr="00030417">
        <w:rPr>
          <w:rStyle w:val="authorname"/>
          <w:rFonts w:ascii="Calibri" w:hAnsi="Calibri" w:cs="Calibri"/>
          <w:b/>
          <w:bCs/>
          <w:color w:val="333333"/>
        </w:rPr>
        <w:t>Dipper</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Elizabeth</w:t>
      </w:r>
      <w:r w:rsidRPr="00030417">
        <w:rPr>
          <w:rStyle w:val="apple-converted-space"/>
          <w:rFonts w:ascii="Calibri" w:hAnsi="Calibri" w:cs="Calibri"/>
          <w:b/>
          <w:bCs/>
          <w:color w:val="333333"/>
        </w:rPr>
        <w:t> </w:t>
      </w:r>
      <w:r w:rsidRPr="00030417">
        <w:rPr>
          <w:rStyle w:val="authorname"/>
          <w:rFonts w:ascii="Calibri" w:hAnsi="Calibri" w:cs="Calibri"/>
          <w:b/>
          <w:bCs/>
          <w:color w:val="333333"/>
        </w:rPr>
        <w:t>Hoover</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Melanie</w:t>
      </w:r>
      <w:r w:rsidRPr="00030417">
        <w:rPr>
          <w:rStyle w:val="apple-converted-space"/>
          <w:rFonts w:ascii="Calibri" w:hAnsi="Calibri" w:cs="Calibri"/>
          <w:b/>
          <w:bCs/>
          <w:color w:val="333333"/>
        </w:rPr>
        <w:t> </w:t>
      </w:r>
      <w:r w:rsidRPr="00030417">
        <w:rPr>
          <w:rStyle w:val="authorname"/>
          <w:rFonts w:ascii="Calibri" w:hAnsi="Calibri" w:cs="Calibri"/>
          <w:b/>
          <w:bCs/>
          <w:color w:val="333333"/>
        </w:rPr>
        <w:t>Kirmess</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Bettina</w:t>
      </w:r>
      <w:r w:rsidRPr="00030417">
        <w:rPr>
          <w:rStyle w:val="apple-converted-space"/>
          <w:rFonts w:ascii="Calibri" w:hAnsi="Calibri" w:cs="Calibri"/>
          <w:b/>
          <w:bCs/>
          <w:color w:val="333333"/>
        </w:rPr>
        <w:t> </w:t>
      </w:r>
      <w:r w:rsidRPr="00030417">
        <w:rPr>
          <w:rStyle w:val="authorname"/>
          <w:rFonts w:ascii="Calibri" w:hAnsi="Calibri" w:cs="Calibri"/>
          <w:b/>
          <w:bCs/>
          <w:color w:val="333333"/>
        </w:rPr>
        <w:t>Mohr</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Evy</w:t>
      </w:r>
      <w:r w:rsidRPr="00030417">
        <w:rPr>
          <w:rStyle w:val="apple-converted-space"/>
          <w:rFonts w:ascii="Calibri" w:hAnsi="Calibri" w:cs="Calibri"/>
          <w:b/>
          <w:bCs/>
          <w:color w:val="333333"/>
        </w:rPr>
        <w:t> </w:t>
      </w:r>
      <w:r w:rsidRPr="00030417">
        <w:rPr>
          <w:rStyle w:val="authorname"/>
          <w:rFonts w:ascii="Calibri" w:hAnsi="Calibri" w:cs="Calibri"/>
          <w:b/>
          <w:bCs/>
          <w:color w:val="333333"/>
        </w:rPr>
        <w:t>Visch-Brink</w:t>
      </w:r>
      <w:r w:rsidRPr="00030417">
        <w:rPr>
          <w:rStyle w:val="separator"/>
          <w:rFonts w:ascii="Calibri" w:hAnsi="Calibri" w:cs="Calibri"/>
          <w:b/>
          <w:bCs/>
          <w:color w:val="333333"/>
        </w:rPr>
        <w:t>,</w:t>
      </w:r>
      <w:r w:rsidRPr="00030417">
        <w:rPr>
          <w:rStyle w:val="apple-converted-space"/>
          <w:rFonts w:ascii="Calibri" w:hAnsi="Calibri" w:cs="Calibri"/>
          <w:b/>
          <w:bCs/>
          <w:color w:val="333333"/>
        </w:rPr>
        <w:t> </w:t>
      </w:r>
      <w:r w:rsidRPr="00030417">
        <w:rPr>
          <w:rStyle w:val="authorname"/>
          <w:rFonts w:ascii="Calibri" w:hAnsi="Calibri" w:cs="Calibri"/>
          <w:b/>
          <w:bCs/>
          <w:color w:val="333333"/>
        </w:rPr>
        <w:t>Sarah E.</w:t>
      </w:r>
      <w:r w:rsidRPr="00030417">
        <w:rPr>
          <w:rStyle w:val="apple-converted-space"/>
          <w:rFonts w:ascii="Calibri" w:hAnsi="Calibri" w:cs="Calibri"/>
          <w:b/>
          <w:bCs/>
          <w:color w:val="333333"/>
        </w:rPr>
        <w:t> </w:t>
      </w:r>
      <w:r w:rsidRPr="00030417">
        <w:rPr>
          <w:rStyle w:val="authorname"/>
          <w:rFonts w:ascii="Calibri" w:hAnsi="Calibri" w:cs="Calibri"/>
          <w:b/>
          <w:bCs/>
          <w:color w:val="333333"/>
        </w:rPr>
        <w:t>Wallace</w:t>
      </w:r>
      <w:r w:rsidRPr="00030417">
        <w:rPr>
          <w:rStyle w:val="apple-converted-space"/>
          <w:rFonts w:ascii="Calibri" w:hAnsi="Calibri" w:cs="Calibri"/>
          <w:b/>
          <w:bCs/>
          <w:color w:val="333333"/>
        </w:rPr>
        <w:t> </w:t>
      </w:r>
      <w:r w:rsidRPr="00030417">
        <w:rPr>
          <w:rStyle w:val="separator"/>
          <w:rFonts w:ascii="Calibri" w:hAnsi="Calibri" w:cs="Calibri"/>
          <w:b/>
          <w:bCs/>
          <w:color w:val="333333"/>
        </w:rPr>
        <w:t>&amp;</w:t>
      </w:r>
      <w:r w:rsidRPr="00030417">
        <w:rPr>
          <w:rStyle w:val="apple-converted-space"/>
          <w:rFonts w:ascii="Calibri" w:hAnsi="Calibri" w:cs="Calibri"/>
          <w:b/>
          <w:bCs/>
          <w:color w:val="333333"/>
        </w:rPr>
        <w:t> </w:t>
      </w:r>
      <w:r w:rsidRPr="00030417">
        <w:rPr>
          <w:rStyle w:val="authorname"/>
          <w:rFonts w:ascii="Calibri" w:hAnsi="Calibri" w:cs="Calibri"/>
          <w:b/>
          <w:bCs/>
          <w:color w:val="333333"/>
        </w:rPr>
        <w:t>Miranda L.</w:t>
      </w:r>
      <w:r w:rsidRPr="00030417">
        <w:rPr>
          <w:rStyle w:val="apple-converted-space"/>
          <w:rFonts w:ascii="Calibri" w:hAnsi="Calibri" w:cs="Calibri"/>
          <w:b/>
          <w:bCs/>
          <w:color w:val="333333"/>
        </w:rPr>
        <w:t> </w:t>
      </w:r>
      <w:r w:rsidRPr="00030417">
        <w:rPr>
          <w:rStyle w:val="authorname"/>
          <w:rFonts w:ascii="Calibri" w:hAnsi="Calibri" w:cs="Calibri"/>
          <w:b/>
          <w:bCs/>
          <w:color w:val="333333"/>
        </w:rPr>
        <w:t>Rose</w:t>
      </w:r>
      <w:r w:rsidRPr="00030417">
        <w:rPr>
          <w:rStyle w:val="apple-converted-space"/>
          <w:rFonts w:ascii="Calibri" w:hAnsi="Calibri" w:cs="Calibri"/>
          <w:b/>
          <w:bCs/>
          <w:color w:val="333333"/>
          <w:shd w:val="clear" w:color="auto" w:fill="FFFFFF"/>
        </w:rPr>
        <w:t> </w:t>
      </w:r>
      <w:r w:rsidRPr="00030417">
        <w:rPr>
          <w:rStyle w:val="date"/>
          <w:rFonts w:ascii="Calibri" w:hAnsi="Calibri" w:cs="Calibri"/>
          <w:b/>
          <w:bCs/>
          <w:color w:val="333333"/>
        </w:rPr>
        <w:t>(2023)</w:t>
      </w:r>
      <w:r w:rsidRPr="00030417">
        <w:rPr>
          <w:rStyle w:val="apple-converted-space"/>
          <w:rFonts w:ascii="Calibri" w:hAnsi="Calibri" w:cs="Calibri"/>
          <w:b/>
          <w:bCs/>
          <w:color w:val="333333"/>
          <w:shd w:val="clear" w:color="auto" w:fill="FFFFFF"/>
        </w:rPr>
        <w:t> </w:t>
      </w:r>
      <w:r w:rsidRPr="00030417">
        <w:rPr>
          <w:rStyle w:val="arttitle"/>
          <w:rFonts w:ascii="Calibri" w:hAnsi="Calibri" w:cs="Calibri"/>
          <w:b/>
          <w:bCs/>
          <w:color w:val="333333"/>
        </w:rPr>
        <w:t>Development of an evidence-based aphasia therapy implementation tool: an international survey of speech pathologists’ access to and use of aphasia therapy resources,</w:t>
      </w:r>
      <w:r w:rsidRPr="00030417">
        <w:rPr>
          <w:rStyle w:val="apple-converted-space"/>
          <w:rFonts w:ascii="Calibri" w:hAnsi="Calibri" w:cs="Calibri"/>
          <w:b/>
          <w:bCs/>
          <w:color w:val="333333"/>
          <w:shd w:val="clear" w:color="auto" w:fill="FFFFFF"/>
        </w:rPr>
        <w:t> </w:t>
      </w:r>
      <w:r w:rsidRPr="00030417">
        <w:rPr>
          <w:rStyle w:val="serialtitle"/>
          <w:rFonts w:ascii="Calibri" w:hAnsi="Calibri" w:cs="Calibri"/>
          <w:b/>
          <w:bCs/>
          <w:i/>
          <w:iCs/>
          <w:color w:val="333333"/>
        </w:rPr>
        <w:t>Aphasiology</w:t>
      </w:r>
      <w:r w:rsidRPr="00030417">
        <w:rPr>
          <w:rStyle w:val="serialtitle"/>
          <w:rFonts w:ascii="Calibri" w:hAnsi="Calibri" w:cs="Calibri"/>
          <w:b/>
          <w:bCs/>
          <w:color w:val="333333"/>
        </w:rPr>
        <w:t>,</w:t>
      </w:r>
      <w:r w:rsidRPr="00030417">
        <w:rPr>
          <w:rStyle w:val="apple-converted-space"/>
          <w:rFonts w:ascii="Calibri" w:hAnsi="Calibri" w:cs="Calibri"/>
          <w:b/>
          <w:bCs/>
          <w:color w:val="333333"/>
          <w:shd w:val="clear" w:color="auto" w:fill="FFFFFF"/>
        </w:rPr>
        <w:t> </w:t>
      </w:r>
      <w:r w:rsidRPr="00030417">
        <w:rPr>
          <w:rStyle w:val="doilink"/>
          <w:rFonts w:ascii="Calibri" w:hAnsi="Calibri" w:cs="Calibri"/>
          <w:b/>
          <w:bCs/>
          <w:color w:val="333333"/>
        </w:rPr>
        <w:t>DOI:</w:t>
      </w:r>
      <w:r w:rsidRPr="00030417">
        <w:rPr>
          <w:rStyle w:val="apple-converted-space"/>
          <w:rFonts w:ascii="Calibri" w:hAnsi="Calibri" w:cs="Calibri"/>
          <w:b/>
          <w:bCs/>
          <w:color w:val="333333"/>
        </w:rPr>
        <w:t> </w:t>
      </w:r>
      <w:hyperlink r:id="rId5" w:history="1">
        <w:r w:rsidRPr="00030417">
          <w:rPr>
            <w:rStyle w:val="Hyperlink"/>
            <w:rFonts w:ascii="Calibri" w:hAnsi="Calibri" w:cs="Calibri"/>
            <w:b/>
            <w:bCs/>
            <w:color w:val="333333"/>
          </w:rPr>
          <w:t>10.1080/02687038.2023.2253994</w:t>
        </w:r>
      </w:hyperlink>
      <w:r w:rsidRPr="00030417">
        <w:rPr>
          <w:rFonts w:ascii="Calibri" w:hAnsi="Calibri" w:cs="Calibri"/>
          <w:b/>
          <w:bCs/>
          <w:color w:val="333333"/>
        </w:rPr>
        <w:t xml:space="preserve"> </w:t>
      </w:r>
    </w:p>
    <w:p w14:paraId="41E2B7E6" w14:textId="16D39A8A" w:rsidR="00030417" w:rsidRPr="00030417" w:rsidRDefault="00030417" w:rsidP="00030417">
      <w:pPr>
        <w:pStyle w:val="Heading3"/>
        <w:spacing w:before="240" w:beforeAutospacing="0" w:after="0" w:afterAutospacing="0" w:line="405" w:lineRule="atLeast"/>
        <w:rPr>
          <w:rFonts w:ascii="Calibri" w:hAnsi="Calibri" w:cs="Calibri"/>
          <w:color w:val="333333"/>
          <w:sz w:val="24"/>
          <w:szCs w:val="24"/>
        </w:rPr>
      </w:pPr>
      <w:r w:rsidRPr="00030417">
        <w:rPr>
          <w:rFonts w:ascii="Calibri" w:hAnsi="Calibri" w:cs="Calibri"/>
          <w:color w:val="333333"/>
          <w:sz w:val="24"/>
          <w:szCs w:val="24"/>
        </w:rPr>
        <w:t>Background</w:t>
      </w:r>
    </w:p>
    <w:p w14:paraId="05D26273" w14:textId="5ABF5890" w:rsidR="00030417" w:rsidRPr="00030417" w:rsidRDefault="00030417" w:rsidP="00030417">
      <w:pPr>
        <w:pStyle w:val="last"/>
        <w:spacing w:before="120" w:beforeAutospacing="0" w:after="120" w:afterAutospacing="0"/>
        <w:rPr>
          <w:rFonts w:ascii="Calibri" w:hAnsi="Calibri" w:cs="Calibri"/>
          <w:color w:val="333333"/>
        </w:rPr>
      </w:pPr>
      <w:r w:rsidRPr="00030417">
        <w:rPr>
          <w:rFonts w:ascii="Calibri" w:hAnsi="Calibri" w:cs="Calibri"/>
          <w:color w:val="333333"/>
        </w:rPr>
        <w:t>Speech and language therapy can reduce the level of impairment and disability caused by aphasia (Brady et al., 2016). Selecting a therapy can be challenging for clinicians who may struggle to stay abreast of the best evidence to support therapy selection (Rose et al., 2014). Once a therapy is selected, accessing relevant resources is a significant barrier to implementation (</w:t>
      </w:r>
      <w:proofErr w:type="spellStart"/>
      <w:r w:rsidRPr="00030417">
        <w:rPr>
          <w:rFonts w:ascii="Calibri" w:hAnsi="Calibri" w:cs="Calibri"/>
          <w:color w:val="333333"/>
        </w:rPr>
        <w:t>Shrubsole</w:t>
      </w:r>
      <w:proofErr w:type="spellEnd"/>
      <w:r w:rsidRPr="00030417">
        <w:rPr>
          <w:rFonts w:ascii="Calibri" w:hAnsi="Calibri" w:cs="Calibri"/>
          <w:color w:val="333333"/>
        </w:rPr>
        <w:t xml:space="preserve"> et al., 2019). The Aphasia Therapy Finder (ATF) is proposed to be an online repository of therapy resources designed to aid selection of evidence-based aphasia therapies and to bridge the evidence-practice gap in aphasia rehabilitation.</w:t>
      </w:r>
    </w:p>
    <w:p w14:paraId="7317917E" w14:textId="77777777" w:rsidR="00030417" w:rsidRPr="00030417" w:rsidRDefault="00030417" w:rsidP="00030417">
      <w:pPr>
        <w:pStyle w:val="Heading3"/>
        <w:spacing w:before="240" w:beforeAutospacing="0" w:after="0" w:afterAutospacing="0" w:line="405" w:lineRule="atLeast"/>
        <w:rPr>
          <w:rFonts w:ascii="Calibri" w:hAnsi="Calibri" w:cs="Calibri"/>
          <w:color w:val="333333"/>
          <w:sz w:val="24"/>
          <w:szCs w:val="24"/>
        </w:rPr>
      </w:pPr>
      <w:r w:rsidRPr="00030417">
        <w:rPr>
          <w:rFonts w:ascii="Calibri" w:hAnsi="Calibri" w:cs="Calibri"/>
          <w:color w:val="333333"/>
          <w:sz w:val="24"/>
          <w:szCs w:val="24"/>
        </w:rPr>
        <w:t>Aims</w:t>
      </w:r>
      <w:r w:rsidRPr="00030417">
        <w:rPr>
          <w:rStyle w:val="apple-converted-space"/>
          <w:rFonts w:ascii="Calibri" w:hAnsi="Calibri" w:cs="Calibri"/>
          <w:color w:val="333333"/>
          <w:sz w:val="24"/>
          <w:szCs w:val="24"/>
        </w:rPr>
        <w:t> </w:t>
      </w:r>
    </w:p>
    <w:p w14:paraId="6A35860F" w14:textId="77777777" w:rsidR="00030417" w:rsidRPr="00030417" w:rsidRDefault="00030417" w:rsidP="00030417">
      <w:pPr>
        <w:pStyle w:val="last"/>
        <w:spacing w:before="120" w:beforeAutospacing="0" w:after="120" w:afterAutospacing="0"/>
        <w:rPr>
          <w:rFonts w:ascii="Calibri" w:hAnsi="Calibri" w:cs="Calibri"/>
          <w:color w:val="333333"/>
        </w:rPr>
      </w:pPr>
      <w:r w:rsidRPr="00030417">
        <w:rPr>
          <w:rFonts w:ascii="Calibri" w:hAnsi="Calibri" w:cs="Calibri"/>
          <w:color w:val="333333"/>
        </w:rPr>
        <w:t>In this study, we aimed to explore speech pathologists’ selection and use of aphasia therapy approaches, and access to aphasia therapy resources in clinical practice. We further aimed to explore speech pathologists’ perspectives on the proposed ATF.</w:t>
      </w:r>
    </w:p>
    <w:p w14:paraId="2264CDE2" w14:textId="77777777" w:rsidR="00030417" w:rsidRPr="00030417" w:rsidRDefault="00030417" w:rsidP="00030417">
      <w:pPr>
        <w:pStyle w:val="Heading3"/>
        <w:spacing w:before="240" w:beforeAutospacing="0" w:after="0" w:afterAutospacing="0" w:line="405" w:lineRule="atLeast"/>
        <w:rPr>
          <w:rFonts w:ascii="Calibri" w:hAnsi="Calibri" w:cs="Calibri"/>
          <w:color w:val="333333"/>
          <w:sz w:val="24"/>
          <w:szCs w:val="24"/>
        </w:rPr>
      </w:pPr>
      <w:r w:rsidRPr="00030417">
        <w:rPr>
          <w:rFonts w:ascii="Calibri" w:hAnsi="Calibri" w:cs="Calibri"/>
          <w:color w:val="333333"/>
          <w:sz w:val="24"/>
          <w:szCs w:val="24"/>
        </w:rPr>
        <w:t>Methods &amp; Procedures</w:t>
      </w:r>
      <w:r w:rsidRPr="00030417">
        <w:rPr>
          <w:rStyle w:val="apple-converted-space"/>
          <w:rFonts w:ascii="Calibri" w:hAnsi="Calibri" w:cs="Calibri"/>
          <w:color w:val="333333"/>
          <w:sz w:val="24"/>
          <w:szCs w:val="24"/>
        </w:rPr>
        <w:t> </w:t>
      </w:r>
    </w:p>
    <w:p w14:paraId="103B282D" w14:textId="77777777" w:rsidR="00030417" w:rsidRPr="00030417" w:rsidRDefault="00030417" w:rsidP="00030417">
      <w:pPr>
        <w:pStyle w:val="last"/>
        <w:spacing w:before="120" w:beforeAutospacing="0" w:after="120" w:afterAutospacing="0"/>
        <w:rPr>
          <w:rFonts w:ascii="Calibri" w:hAnsi="Calibri" w:cs="Calibri"/>
          <w:color w:val="333333"/>
        </w:rPr>
      </w:pPr>
      <w:r w:rsidRPr="00030417">
        <w:rPr>
          <w:rFonts w:ascii="Calibri" w:hAnsi="Calibri" w:cs="Calibri"/>
          <w:color w:val="333333"/>
        </w:rPr>
        <w:t>A cross-sectional, mixed-methods, survey design was employed. A 22-item web-based survey was developed and disseminated to speech pathologists via professional networks internationally. Data analyses included descriptive statistics and conventional content analysis.</w:t>
      </w:r>
    </w:p>
    <w:p w14:paraId="48810E5B" w14:textId="77777777" w:rsidR="00030417" w:rsidRPr="00030417" w:rsidRDefault="00030417" w:rsidP="00030417">
      <w:pPr>
        <w:pStyle w:val="Heading3"/>
        <w:spacing w:before="240" w:beforeAutospacing="0" w:after="0" w:afterAutospacing="0" w:line="405" w:lineRule="atLeast"/>
        <w:rPr>
          <w:rFonts w:ascii="Calibri" w:hAnsi="Calibri" w:cs="Calibri"/>
          <w:color w:val="333333"/>
          <w:sz w:val="24"/>
          <w:szCs w:val="24"/>
        </w:rPr>
      </w:pPr>
      <w:r w:rsidRPr="00030417">
        <w:rPr>
          <w:rFonts w:ascii="Calibri" w:hAnsi="Calibri" w:cs="Calibri"/>
          <w:color w:val="333333"/>
          <w:sz w:val="24"/>
          <w:szCs w:val="24"/>
        </w:rPr>
        <w:t>Outcomes &amp; Results</w:t>
      </w:r>
      <w:r w:rsidRPr="00030417">
        <w:rPr>
          <w:rStyle w:val="apple-converted-space"/>
          <w:rFonts w:ascii="Calibri" w:hAnsi="Calibri" w:cs="Calibri"/>
          <w:color w:val="333333"/>
          <w:sz w:val="24"/>
          <w:szCs w:val="24"/>
        </w:rPr>
        <w:t> </w:t>
      </w:r>
    </w:p>
    <w:p w14:paraId="1A1081E4" w14:textId="77777777" w:rsidR="00030417" w:rsidRPr="00030417" w:rsidRDefault="00030417" w:rsidP="00030417">
      <w:pPr>
        <w:pStyle w:val="last"/>
        <w:spacing w:before="120" w:beforeAutospacing="0" w:after="120" w:afterAutospacing="0"/>
        <w:rPr>
          <w:rFonts w:ascii="Calibri" w:hAnsi="Calibri" w:cs="Calibri"/>
          <w:color w:val="333333"/>
        </w:rPr>
      </w:pPr>
      <w:r w:rsidRPr="00030417">
        <w:rPr>
          <w:rFonts w:ascii="Calibri" w:hAnsi="Calibri" w:cs="Calibri"/>
          <w:color w:val="333333"/>
        </w:rPr>
        <w:t>Eligible responses from 176 speech pathologists across 19 countries were included in the analyses (86.3% completion rate). Speech pathologists reported using a range of therapy approaches (</w:t>
      </w:r>
      <w:r w:rsidRPr="00030417">
        <w:rPr>
          <w:rFonts w:ascii="Calibri" w:hAnsi="Calibri" w:cs="Calibri"/>
          <w:i/>
          <w:iCs/>
          <w:color w:val="333333"/>
        </w:rPr>
        <w:t>n</w:t>
      </w:r>
      <w:r w:rsidRPr="00030417">
        <w:rPr>
          <w:rStyle w:val="apple-converted-space"/>
          <w:rFonts w:ascii="Calibri" w:hAnsi="Calibri" w:cs="Calibri"/>
          <w:color w:val="333333"/>
        </w:rPr>
        <w:t> </w:t>
      </w:r>
      <w:r w:rsidRPr="00030417">
        <w:rPr>
          <w:rFonts w:ascii="Calibri" w:hAnsi="Calibri" w:cs="Calibri"/>
          <w:color w:val="333333"/>
        </w:rPr>
        <w:t>= 43) in aphasia rehabilitation, consistent with previous findings (Rose et al., 2014). Information regarding new therapy approaches was predominantly obtained from academic sources including conferences, research literature, and professional development workshops. Speech pathologists placed high importance on research evidence when selecting therapy approaches. Resource limitations, including time and budget constraints, were identified as key barriers to implementing evidence-based aphasia therapy approaches in clinical practice. There was strong support for development of the ATF; 91.7% of respondents indicated they would use it in clinical practice. Recency of research, equity of access with the inclusion of linguistically and culturally diverse resources, and usability of resources were identified as priorities when developing the ATF.</w:t>
      </w:r>
    </w:p>
    <w:p w14:paraId="0653D096" w14:textId="77777777" w:rsidR="00030417" w:rsidRPr="00030417" w:rsidRDefault="00030417" w:rsidP="00030417">
      <w:pPr>
        <w:pStyle w:val="Heading3"/>
        <w:spacing w:before="240" w:beforeAutospacing="0" w:after="0" w:afterAutospacing="0" w:line="405" w:lineRule="atLeast"/>
        <w:rPr>
          <w:rFonts w:ascii="Calibri" w:hAnsi="Calibri" w:cs="Calibri"/>
          <w:color w:val="333333"/>
          <w:sz w:val="24"/>
          <w:szCs w:val="24"/>
        </w:rPr>
      </w:pPr>
      <w:r w:rsidRPr="00030417">
        <w:rPr>
          <w:rFonts w:ascii="Calibri" w:hAnsi="Calibri" w:cs="Calibri"/>
          <w:color w:val="333333"/>
          <w:sz w:val="24"/>
          <w:szCs w:val="24"/>
        </w:rPr>
        <w:t>Conclusions</w:t>
      </w:r>
      <w:r w:rsidRPr="00030417">
        <w:rPr>
          <w:rStyle w:val="apple-converted-space"/>
          <w:rFonts w:ascii="Calibri" w:hAnsi="Calibri" w:cs="Calibri"/>
          <w:color w:val="333333"/>
          <w:sz w:val="24"/>
          <w:szCs w:val="24"/>
        </w:rPr>
        <w:t> </w:t>
      </w:r>
    </w:p>
    <w:p w14:paraId="5875CC47" w14:textId="77777777" w:rsidR="00030417" w:rsidRPr="00030417" w:rsidRDefault="00030417" w:rsidP="00030417">
      <w:pPr>
        <w:pStyle w:val="last"/>
        <w:spacing w:before="120" w:beforeAutospacing="0" w:after="120" w:afterAutospacing="0"/>
        <w:rPr>
          <w:rFonts w:ascii="Calibri" w:hAnsi="Calibri" w:cs="Calibri"/>
          <w:color w:val="333333"/>
        </w:rPr>
      </w:pPr>
      <w:r w:rsidRPr="00030417">
        <w:rPr>
          <w:rFonts w:ascii="Calibri" w:hAnsi="Calibri" w:cs="Calibri"/>
          <w:color w:val="333333"/>
        </w:rPr>
        <w:t xml:space="preserve">While speech pathologists report using a range of aphasia therapy approaches in clinical practice and consider research evidence when selecting therapy approaches, resource </w:t>
      </w:r>
      <w:r w:rsidRPr="00030417">
        <w:rPr>
          <w:rFonts w:ascii="Calibri" w:hAnsi="Calibri" w:cs="Calibri"/>
          <w:color w:val="333333"/>
        </w:rPr>
        <w:lastRenderedPageBreak/>
        <w:t>limitations continue to present a barrier to the implementation of evidence-based practice. The development of the ATF may support the translation of research evidence into clinical practice.</w:t>
      </w:r>
    </w:p>
    <w:p w14:paraId="339E3EF3" w14:textId="77777777" w:rsidR="00733445" w:rsidRPr="00030417" w:rsidRDefault="00733445" w:rsidP="00C04E6D">
      <w:pPr>
        <w:rPr>
          <w:rFonts w:ascii="Calibri" w:hAnsi="Calibri" w:cs="Calibri"/>
          <w:b/>
          <w:bCs/>
        </w:rPr>
      </w:pPr>
    </w:p>
    <w:sectPr w:rsidR="00733445" w:rsidRPr="0003041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D159F"/>
    <w:multiLevelType w:val="hybridMultilevel"/>
    <w:tmpl w:val="7B04DB8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C41C5"/>
    <w:multiLevelType w:val="multilevel"/>
    <w:tmpl w:val="C4C420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num w:numId="1" w16cid:durableId="55859918">
    <w:abstractNumId w:val="1"/>
  </w:num>
  <w:num w:numId="2" w16cid:durableId="164392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30417"/>
    <w:rsid w:val="000C37D5"/>
    <w:rsid w:val="003D7D78"/>
    <w:rsid w:val="00464CB9"/>
    <w:rsid w:val="00514FE0"/>
    <w:rsid w:val="00675DCF"/>
    <w:rsid w:val="00733445"/>
    <w:rsid w:val="007B79D4"/>
    <w:rsid w:val="00936BF6"/>
    <w:rsid w:val="00A51618"/>
    <w:rsid w:val="00B13F8F"/>
    <w:rsid w:val="00C04E6D"/>
    <w:rsid w:val="00C3527E"/>
    <w:rsid w:val="00C40B0D"/>
    <w:rsid w:val="00C84786"/>
    <w:rsid w:val="00C9258C"/>
    <w:rsid w:val="00FA7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B13F8F"/>
  </w:style>
  <w:style w:type="character" w:customStyle="1" w:styleId="separator">
    <w:name w:val="separator"/>
    <w:basedOn w:val="DefaultParagraphFont"/>
    <w:rsid w:val="00B13F8F"/>
  </w:style>
  <w:style w:type="character" w:customStyle="1" w:styleId="Date1">
    <w:name w:val="Date1"/>
    <w:basedOn w:val="DefaultParagraphFont"/>
    <w:rsid w:val="00B13F8F"/>
  </w:style>
  <w:style w:type="character" w:customStyle="1" w:styleId="arttitle">
    <w:name w:val="art_title"/>
    <w:basedOn w:val="DefaultParagraphFont"/>
    <w:rsid w:val="00B13F8F"/>
  </w:style>
  <w:style w:type="character" w:customStyle="1" w:styleId="serialtitle">
    <w:name w:val="serial_title"/>
    <w:basedOn w:val="DefaultParagraphFont"/>
    <w:rsid w:val="00B13F8F"/>
  </w:style>
  <w:style w:type="character" w:customStyle="1" w:styleId="doilink">
    <w:name w:val="doi_link"/>
    <w:basedOn w:val="DefaultParagraphFont"/>
    <w:rsid w:val="00B13F8F"/>
  </w:style>
  <w:style w:type="paragraph" w:customStyle="1" w:styleId="last">
    <w:name w:val="last"/>
    <w:basedOn w:val="Normal"/>
    <w:rsid w:val="00B13F8F"/>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733445"/>
  </w:style>
  <w:style w:type="paragraph" w:customStyle="1" w:styleId="first">
    <w:name w:val="first"/>
    <w:basedOn w:val="Normal"/>
    <w:rsid w:val="00733445"/>
    <w:pPr>
      <w:spacing w:before="100" w:beforeAutospacing="1" w:after="100" w:afterAutospacing="1"/>
    </w:pPr>
    <w:rPr>
      <w:rFonts w:ascii="Times New Roman" w:eastAsia="Times New Roman" w:hAnsi="Times New Roman" w:cs="Times New Roman"/>
      <w:lang w:eastAsia="en-GB"/>
    </w:rPr>
  </w:style>
  <w:style w:type="character" w:customStyle="1" w:styleId="Date3">
    <w:name w:val="Date3"/>
    <w:basedOn w:val="DefaultParagraphFont"/>
    <w:rsid w:val="00FA7A35"/>
  </w:style>
  <w:style w:type="character" w:customStyle="1" w:styleId="date">
    <w:name w:val="date"/>
    <w:basedOn w:val="DefaultParagraphFont"/>
    <w:rsid w:val="0003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6357">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307514400">
      <w:bodyDiv w:val="1"/>
      <w:marLeft w:val="0"/>
      <w:marRight w:val="0"/>
      <w:marTop w:val="0"/>
      <w:marBottom w:val="0"/>
      <w:divBdr>
        <w:top w:val="none" w:sz="0" w:space="0" w:color="auto"/>
        <w:left w:val="none" w:sz="0" w:space="0" w:color="auto"/>
        <w:bottom w:val="none" w:sz="0" w:space="0" w:color="auto"/>
        <w:right w:val="none" w:sz="0" w:space="0" w:color="auto"/>
      </w:divBdr>
      <w:divsChild>
        <w:div w:id="2133086523">
          <w:marLeft w:val="0"/>
          <w:marRight w:val="0"/>
          <w:marTop w:val="0"/>
          <w:marBottom w:val="0"/>
          <w:divBdr>
            <w:top w:val="none" w:sz="0" w:space="0" w:color="auto"/>
            <w:left w:val="none" w:sz="0" w:space="0" w:color="auto"/>
            <w:bottom w:val="none" w:sz="0" w:space="0" w:color="auto"/>
            <w:right w:val="none" w:sz="0" w:space="0" w:color="auto"/>
          </w:divBdr>
        </w:div>
        <w:div w:id="1433167003">
          <w:marLeft w:val="0"/>
          <w:marRight w:val="0"/>
          <w:marTop w:val="0"/>
          <w:marBottom w:val="0"/>
          <w:divBdr>
            <w:top w:val="none" w:sz="0" w:space="0" w:color="auto"/>
            <w:left w:val="none" w:sz="0" w:space="0" w:color="auto"/>
            <w:bottom w:val="none" w:sz="0" w:space="0" w:color="auto"/>
            <w:right w:val="none" w:sz="0" w:space="0" w:color="auto"/>
          </w:divBdr>
        </w:div>
        <w:div w:id="1142967222">
          <w:marLeft w:val="0"/>
          <w:marRight w:val="0"/>
          <w:marTop w:val="0"/>
          <w:marBottom w:val="0"/>
          <w:divBdr>
            <w:top w:val="none" w:sz="0" w:space="0" w:color="auto"/>
            <w:left w:val="none" w:sz="0" w:space="0" w:color="auto"/>
            <w:bottom w:val="none" w:sz="0" w:space="0" w:color="auto"/>
            <w:right w:val="none" w:sz="0" w:space="0" w:color="auto"/>
          </w:divBdr>
        </w:div>
        <w:div w:id="627707520">
          <w:marLeft w:val="0"/>
          <w:marRight w:val="0"/>
          <w:marTop w:val="0"/>
          <w:marBottom w:val="0"/>
          <w:divBdr>
            <w:top w:val="none" w:sz="0" w:space="0" w:color="auto"/>
            <w:left w:val="none" w:sz="0" w:space="0" w:color="auto"/>
            <w:bottom w:val="none" w:sz="0" w:space="0" w:color="auto"/>
            <w:right w:val="none" w:sz="0" w:space="0" w:color="auto"/>
          </w:divBdr>
        </w:div>
      </w:divsChild>
    </w:div>
    <w:div w:id="1446658860">
      <w:bodyDiv w:val="1"/>
      <w:marLeft w:val="0"/>
      <w:marRight w:val="0"/>
      <w:marTop w:val="0"/>
      <w:marBottom w:val="0"/>
      <w:divBdr>
        <w:top w:val="none" w:sz="0" w:space="0" w:color="auto"/>
        <w:left w:val="none" w:sz="0" w:space="0" w:color="auto"/>
        <w:bottom w:val="none" w:sz="0" w:space="0" w:color="auto"/>
        <w:right w:val="none" w:sz="0" w:space="0" w:color="auto"/>
      </w:divBdr>
    </w:div>
    <w:div w:id="16248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539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2023-09-30T16:12:00Z</dcterms:created>
  <dcterms:modified xsi:type="dcterms:W3CDTF">2023-09-30T16:13:00Z</dcterms:modified>
</cp:coreProperties>
</file>