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5832B" w14:textId="44341FD3" w:rsidR="004F7114" w:rsidRPr="00AB21C1" w:rsidRDefault="00AB21C1" w:rsidP="00C04E6D">
      <w:pPr>
        <w:rPr>
          <w:rStyle w:val="doilink"/>
          <w:rFonts w:ascii="Open Sans" w:hAnsi="Open Sans" w:cs="Open Sans"/>
          <w:b/>
          <w:bCs/>
          <w:color w:val="333333"/>
        </w:rPr>
      </w:pPr>
      <w:r w:rsidRPr="00AB21C1">
        <w:rPr>
          <w:rStyle w:val="authorname"/>
          <w:rFonts w:ascii="Open Sans" w:hAnsi="Open Sans" w:cs="Open Sans"/>
          <w:b/>
          <w:bCs/>
          <w:color w:val="333333"/>
        </w:rPr>
        <w:t>Katie A.</w:t>
      </w:r>
      <w:r w:rsidRPr="00AB21C1">
        <w:rPr>
          <w:rStyle w:val="apple-converted-space"/>
          <w:rFonts w:ascii="Open Sans" w:hAnsi="Open Sans" w:cs="Open Sans"/>
          <w:b/>
          <w:bCs/>
          <w:color w:val="333333"/>
        </w:rPr>
        <w:t> </w:t>
      </w:r>
      <w:r w:rsidRPr="00AB21C1">
        <w:rPr>
          <w:rStyle w:val="authorname"/>
          <w:rFonts w:ascii="Open Sans" w:hAnsi="Open Sans" w:cs="Open Sans"/>
          <w:b/>
          <w:bCs/>
          <w:color w:val="333333"/>
        </w:rPr>
        <w:t>Strong</w:t>
      </w:r>
      <w:r w:rsidRPr="00AB21C1">
        <w:rPr>
          <w:rStyle w:val="apple-converted-space"/>
          <w:rFonts w:ascii="Open Sans" w:hAnsi="Open Sans" w:cs="Open Sans"/>
          <w:b/>
          <w:bCs/>
          <w:color w:val="333333"/>
        </w:rPr>
        <w:t> </w:t>
      </w:r>
      <w:r w:rsidRPr="00AB21C1">
        <w:rPr>
          <w:rStyle w:val="separator"/>
          <w:rFonts w:ascii="Open Sans" w:hAnsi="Open Sans" w:cs="Open Sans"/>
          <w:b/>
          <w:bCs/>
          <w:color w:val="333333"/>
        </w:rPr>
        <w:t>&amp;</w:t>
      </w:r>
      <w:r w:rsidRPr="00AB21C1">
        <w:rPr>
          <w:rStyle w:val="apple-converted-space"/>
          <w:rFonts w:ascii="Open Sans" w:hAnsi="Open Sans" w:cs="Open Sans"/>
          <w:b/>
          <w:bCs/>
          <w:color w:val="333333"/>
        </w:rPr>
        <w:t> </w:t>
      </w:r>
      <w:r w:rsidRPr="00AB21C1">
        <w:rPr>
          <w:rStyle w:val="authorname"/>
          <w:rFonts w:ascii="Open Sans" w:hAnsi="Open Sans" w:cs="Open Sans"/>
          <w:b/>
          <w:bCs/>
          <w:color w:val="333333"/>
        </w:rPr>
        <w:t>Thomas W.</w:t>
      </w:r>
      <w:r w:rsidRPr="00AB21C1">
        <w:rPr>
          <w:rStyle w:val="apple-converted-space"/>
          <w:rFonts w:ascii="Open Sans" w:hAnsi="Open Sans" w:cs="Open Sans"/>
          <w:b/>
          <w:bCs/>
          <w:color w:val="333333"/>
        </w:rPr>
        <w:t> </w:t>
      </w:r>
      <w:r w:rsidRPr="00AB21C1">
        <w:rPr>
          <w:rStyle w:val="authorname"/>
          <w:rFonts w:ascii="Open Sans" w:hAnsi="Open Sans" w:cs="Open Sans"/>
          <w:b/>
          <w:bCs/>
          <w:color w:val="333333"/>
        </w:rPr>
        <w:t>Sather</w:t>
      </w:r>
      <w:r w:rsidRPr="00AB21C1">
        <w:rPr>
          <w:rStyle w:val="apple-converted-space"/>
          <w:rFonts w:ascii="Open Sans" w:hAnsi="Open Sans" w:cs="Open Sans"/>
          <w:b/>
          <w:bCs/>
          <w:color w:val="333333"/>
          <w:shd w:val="clear" w:color="auto" w:fill="FFFFFF"/>
        </w:rPr>
        <w:t> </w:t>
      </w:r>
      <w:r w:rsidRPr="00AB21C1">
        <w:rPr>
          <w:rStyle w:val="date"/>
          <w:rFonts w:ascii="Open Sans" w:hAnsi="Open Sans" w:cs="Open Sans"/>
          <w:b/>
          <w:bCs/>
          <w:color w:val="333333"/>
        </w:rPr>
        <w:t>(2023)</w:t>
      </w:r>
      <w:r w:rsidRPr="00AB21C1">
        <w:rPr>
          <w:rStyle w:val="apple-converted-space"/>
          <w:rFonts w:ascii="Open Sans" w:hAnsi="Open Sans" w:cs="Open Sans"/>
          <w:b/>
          <w:bCs/>
          <w:color w:val="333333"/>
          <w:shd w:val="clear" w:color="auto" w:fill="FFFFFF"/>
        </w:rPr>
        <w:t> </w:t>
      </w:r>
      <w:r w:rsidRPr="00AB21C1">
        <w:rPr>
          <w:rStyle w:val="arttitle"/>
          <w:rFonts w:ascii="Open Sans" w:hAnsi="Open Sans" w:cs="Open Sans"/>
          <w:b/>
          <w:bCs/>
          <w:color w:val="333333"/>
        </w:rPr>
        <w:t xml:space="preserve">“It’s not often that people want to hear me talk about my life”: Storytelling experiences of people with aphasia in an interdisciplinary </w:t>
      </w:r>
      <w:proofErr w:type="spellStart"/>
      <w:r w:rsidRPr="00AB21C1">
        <w:rPr>
          <w:rStyle w:val="arttitle"/>
          <w:rFonts w:ascii="Open Sans" w:hAnsi="Open Sans" w:cs="Open Sans"/>
          <w:b/>
          <w:bCs/>
          <w:color w:val="333333"/>
        </w:rPr>
        <w:t>songwriting</w:t>
      </w:r>
      <w:proofErr w:type="spellEnd"/>
      <w:r w:rsidRPr="00AB21C1">
        <w:rPr>
          <w:rStyle w:val="arttitle"/>
          <w:rFonts w:ascii="Open Sans" w:hAnsi="Open Sans" w:cs="Open Sans"/>
          <w:b/>
          <w:bCs/>
          <w:color w:val="333333"/>
        </w:rPr>
        <w:t xml:space="preserve"> project,</w:t>
      </w:r>
      <w:r w:rsidRPr="00AB21C1">
        <w:rPr>
          <w:rStyle w:val="apple-converted-space"/>
          <w:rFonts w:ascii="Open Sans" w:hAnsi="Open Sans" w:cs="Open Sans"/>
          <w:b/>
          <w:bCs/>
          <w:color w:val="333333"/>
          <w:shd w:val="clear" w:color="auto" w:fill="FFFFFF"/>
        </w:rPr>
        <w:t> </w:t>
      </w:r>
      <w:r w:rsidRPr="00AB21C1">
        <w:rPr>
          <w:rStyle w:val="serialtitle"/>
          <w:rFonts w:ascii="Open Sans" w:hAnsi="Open Sans" w:cs="Open Sans"/>
          <w:b/>
          <w:bCs/>
          <w:color w:val="333333"/>
        </w:rPr>
        <w:t>International Journal of Speech-Language Pathology,</w:t>
      </w:r>
      <w:r w:rsidRPr="00AB21C1">
        <w:rPr>
          <w:rStyle w:val="apple-converted-space"/>
          <w:rFonts w:ascii="Open Sans" w:hAnsi="Open Sans" w:cs="Open Sans"/>
          <w:b/>
          <w:bCs/>
          <w:color w:val="333333"/>
          <w:shd w:val="clear" w:color="auto" w:fill="FFFFFF"/>
        </w:rPr>
        <w:t> </w:t>
      </w:r>
      <w:r w:rsidRPr="00AB21C1">
        <w:rPr>
          <w:rStyle w:val="doilink"/>
          <w:rFonts w:ascii="Open Sans" w:hAnsi="Open Sans" w:cs="Open Sans"/>
          <w:b/>
          <w:bCs/>
          <w:color w:val="333333"/>
        </w:rPr>
        <w:t>DOI:</w:t>
      </w:r>
      <w:r w:rsidRPr="00AB21C1">
        <w:rPr>
          <w:rStyle w:val="apple-converted-space"/>
          <w:rFonts w:ascii="Open Sans" w:hAnsi="Open Sans" w:cs="Open Sans"/>
          <w:b/>
          <w:bCs/>
          <w:color w:val="333333"/>
        </w:rPr>
        <w:t> </w:t>
      </w:r>
      <w:hyperlink r:id="rId4" w:history="1">
        <w:r w:rsidRPr="00AB21C1">
          <w:rPr>
            <w:rStyle w:val="Hyperlink"/>
            <w:rFonts w:ascii="Open Sans" w:hAnsi="Open Sans" w:cs="Open Sans"/>
            <w:b/>
            <w:bCs/>
            <w:color w:val="333333"/>
          </w:rPr>
          <w:t>10.1080/17549507.2023.2251724</w:t>
        </w:r>
      </w:hyperlink>
    </w:p>
    <w:p w14:paraId="3AFB8B13" w14:textId="77777777" w:rsidR="00AB21C1" w:rsidRPr="00AB21C1" w:rsidRDefault="00AB21C1" w:rsidP="00C04E6D">
      <w:pPr>
        <w:rPr>
          <w:rStyle w:val="doilink"/>
          <w:rFonts w:ascii="Open Sans" w:hAnsi="Open Sans" w:cs="Open Sans"/>
          <w:color w:val="333333"/>
        </w:rPr>
      </w:pPr>
    </w:p>
    <w:p w14:paraId="75BC7765" w14:textId="77777777" w:rsidR="00AB21C1" w:rsidRPr="00AB21C1" w:rsidRDefault="00AB21C1" w:rsidP="00AB21C1">
      <w:pPr>
        <w:pStyle w:val="Heading3"/>
        <w:spacing w:before="240" w:beforeAutospacing="0" w:after="0" w:afterAutospacing="0" w:line="405" w:lineRule="atLeast"/>
        <w:rPr>
          <w:rFonts w:ascii="Open Sans" w:hAnsi="Open Sans" w:cs="Open Sans"/>
          <w:color w:val="333333"/>
          <w:sz w:val="24"/>
          <w:szCs w:val="24"/>
        </w:rPr>
      </w:pPr>
      <w:r w:rsidRPr="00AB21C1">
        <w:rPr>
          <w:rFonts w:ascii="Open Sans" w:hAnsi="Open Sans" w:cs="Open Sans"/>
          <w:color w:val="333333"/>
          <w:sz w:val="24"/>
          <w:szCs w:val="24"/>
        </w:rPr>
        <w:t>Purpose</w:t>
      </w:r>
      <w:r w:rsidRPr="00AB21C1">
        <w:rPr>
          <w:rStyle w:val="apple-converted-space"/>
          <w:rFonts w:ascii="Open Sans" w:hAnsi="Open Sans" w:cs="Open Sans"/>
          <w:color w:val="333333"/>
          <w:sz w:val="24"/>
          <w:szCs w:val="24"/>
        </w:rPr>
        <w:t> </w:t>
      </w:r>
    </w:p>
    <w:p w14:paraId="5A3D4DC8" w14:textId="77777777" w:rsidR="00AB21C1" w:rsidRPr="00AB21C1" w:rsidRDefault="00AB21C1" w:rsidP="00AB21C1">
      <w:pPr>
        <w:pStyle w:val="last"/>
        <w:spacing w:before="120" w:beforeAutospacing="0" w:after="120" w:afterAutospacing="0"/>
        <w:rPr>
          <w:rFonts w:ascii="Open Sans" w:hAnsi="Open Sans" w:cs="Open Sans"/>
          <w:color w:val="333333"/>
        </w:rPr>
      </w:pPr>
      <w:r w:rsidRPr="00AB21C1">
        <w:rPr>
          <w:rFonts w:ascii="Open Sans" w:hAnsi="Open Sans" w:cs="Open Sans"/>
          <w:color w:val="333333"/>
        </w:rPr>
        <w:t xml:space="preserve">Storytelling is an integral part of human life, providing opportunities for social closeness, relationship development, and identity exploration. Having aphasia can disrupt the ability to convey stories across a variety of settings. Structured </w:t>
      </w:r>
      <w:proofErr w:type="spellStart"/>
      <w:r w:rsidRPr="00AB21C1">
        <w:rPr>
          <w:rFonts w:ascii="Open Sans" w:hAnsi="Open Sans" w:cs="Open Sans"/>
          <w:color w:val="333333"/>
        </w:rPr>
        <w:t>songwriting</w:t>
      </w:r>
      <w:proofErr w:type="spellEnd"/>
      <w:r w:rsidRPr="00AB21C1">
        <w:rPr>
          <w:rFonts w:ascii="Open Sans" w:hAnsi="Open Sans" w:cs="Open Sans"/>
          <w:color w:val="333333"/>
        </w:rPr>
        <w:t xml:space="preserve"> frameworks may provide people with aphasia an opportunity to successfully engage in this medium for storytelling.</w:t>
      </w:r>
    </w:p>
    <w:p w14:paraId="7CDDE7AA" w14:textId="77777777" w:rsidR="00AB21C1" w:rsidRPr="00AB21C1" w:rsidRDefault="00AB21C1" w:rsidP="00AB21C1">
      <w:pPr>
        <w:pStyle w:val="Heading3"/>
        <w:spacing w:before="240" w:beforeAutospacing="0" w:after="0" w:afterAutospacing="0" w:line="405" w:lineRule="atLeast"/>
        <w:rPr>
          <w:rFonts w:ascii="Open Sans" w:hAnsi="Open Sans" w:cs="Open Sans"/>
          <w:color w:val="333333"/>
          <w:sz w:val="24"/>
          <w:szCs w:val="24"/>
        </w:rPr>
      </w:pPr>
      <w:r w:rsidRPr="00AB21C1">
        <w:rPr>
          <w:rFonts w:ascii="Open Sans" w:hAnsi="Open Sans" w:cs="Open Sans"/>
          <w:color w:val="333333"/>
          <w:sz w:val="24"/>
          <w:szCs w:val="24"/>
        </w:rPr>
        <w:t>Method</w:t>
      </w:r>
      <w:r w:rsidRPr="00AB21C1">
        <w:rPr>
          <w:rStyle w:val="apple-converted-space"/>
          <w:rFonts w:ascii="Open Sans" w:hAnsi="Open Sans" w:cs="Open Sans"/>
          <w:color w:val="333333"/>
          <w:sz w:val="24"/>
          <w:szCs w:val="24"/>
        </w:rPr>
        <w:t> </w:t>
      </w:r>
    </w:p>
    <w:p w14:paraId="680D682E" w14:textId="77777777" w:rsidR="00AB21C1" w:rsidRPr="00AB21C1" w:rsidRDefault="00AB21C1" w:rsidP="00AB21C1">
      <w:pPr>
        <w:pStyle w:val="last"/>
        <w:spacing w:before="120" w:beforeAutospacing="0" w:after="120" w:afterAutospacing="0"/>
        <w:rPr>
          <w:rFonts w:ascii="Open Sans" w:hAnsi="Open Sans" w:cs="Open Sans"/>
          <w:color w:val="333333"/>
        </w:rPr>
      </w:pPr>
      <w:r w:rsidRPr="00AB21C1">
        <w:rPr>
          <w:rFonts w:ascii="Open Sans" w:hAnsi="Open Sans" w:cs="Open Sans"/>
          <w:color w:val="333333"/>
        </w:rPr>
        <w:t xml:space="preserve">Three individuals with aphasia participated in a structured </w:t>
      </w:r>
      <w:proofErr w:type="spellStart"/>
      <w:r w:rsidRPr="00AB21C1">
        <w:rPr>
          <w:rFonts w:ascii="Open Sans" w:hAnsi="Open Sans" w:cs="Open Sans"/>
          <w:color w:val="333333"/>
        </w:rPr>
        <w:t>songwriting</w:t>
      </w:r>
      <w:proofErr w:type="spellEnd"/>
      <w:r w:rsidRPr="00AB21C1">
        <w:rPr>
          <w:rFonts w:ascii="Open Sans" w:hAnsi="Open Sans" w:cs="Open Sans"/>
          <w:color w:val="333333"/>
        </w:rPr>
        <w:t xml:space="preserve"> intervention modified to support individuals with aphasia. Each participant-songwriter co-constructed three songs about their life in collaboration with an interdisciplinary team. Data about the </w:t>
      </w:r>
      <w:proofErr w:type="spellStart"/>
      <w:r w:rsidRPr="00AB21C1">
        <w:rPr>
          <w:rFonts w:ascii="Open Sans" w:hAnsi="Open Sans" w:cs="Open Sans"/>
          <w:color w:val="333333"/>
        </w:rPr>
        <w:t>songwriting</w:t>
      </w:r>
      <w:proofErr w:type="spellEnd"/>
      <w:r w:rsidRPr="00AB21C1">
        <w:rPr>
          <w:rFonts w:ascii="Open Sans" w:hAnsi="Open Sans" w:cs="Open Sans"/>
          <w:color w:val="333333"/>
        </w:rPr>
        <w:t xml:space="preserve"> process were collected via individual semi-structured qualitative interview and analysed using interpretative phenomenological analysis to identify superordinate themes and subthemes.</w:t>
      </w:r>
    </w:p>
    <w:p w14:paraId="65629DA0" w14:textId="77777777" w:rsidR="00AB21C1" w:rsidRPr="00AB21C1" w:rsidRDefault="00AB21C1" w:rsidP="00AB21C1">
      <w:pPr>
        <w:pStyle w:val="Heading3"/>
        <w:spacing w:before="240" w:beforeAutospacing="0" w:after="0" w:afterAutospacing="0" w:line="405" w:lineRule="atLeast"/>
        <w:rPr>
          <w:rFonts w:ascii="Open Sans" w:hAnsi="Open Sans" w:cs="Open Sans"/>
          <w:color w:val="333333"/>
          <w:sz w:val="24"/>
          <w:szCs w:val="24"/>
        </w:rPr>
      </w:pPr>
      <w:r w:rsidRPr="00AB21C1">
        <w:rPr>
          <w:rFonts w:ascii="Open Sans" w:hAnsi="Open Sans" w:cs="Open Sans"/>
          <w:color w:val="333333"/>
          <w:sz w:val="24"/>
          <w:szCs w:val="24"/>
        </w:rPr>
        <w:t>Result</w:t>
      </w:r>
      <w:r w:rsidRPr="00AB21C1">
        <w:rPr>
          <w:rStyle w:val="apple-converted-space"/>
          <w:rFonts w:ascii="Open Sans" w:hAnsi="Open Sans" w:cs="Open Sans"/>
          <w:color w:val="333333"/>
          <w:sz w:val="24"/>
          <w:szCs w:val="24"/>
        </w:rPr>
        <w:t> </w:t>
      </w:r>
    </w:p>
    <w:p w14:paraId="1345F911" w14:textId="77777777" w:rsidR="00AB21C1" w:rsidRPr="00AB21C1" w:rsidRDefault="00AB21C1" w:rsidP="00AB21C1">
      <w:pPr>
        <w:pStyle w:val="last"/>
        <w:spacing w:before="120" w:beforeAutospacing="0" w:after="120" w:afterAutospacing="0"/>
        <w:rPr>
          <w:rFonts w:ascii="Open Sans" w:hAnsi="Open Sans" w:cs="Open Sans"/>
          <w:color w:val="333333"/>
        </w:rPr>
      </w:pPr>
      <w:r w:rsidRPr="00AB21C1">
        <w:rPr>
          <w:rFonts w:ascii="Open Sans" w:hAnsi="Open Sans" w:cs="Open Sans"/>
          <w:color w:val="333333"/>
        </w:rPr>
        <w:t xml:space="preserve">The overarching superordinate theme related to the process itself as a catalyst that occurred </w:t>
      </w:r>
      <w:proofErr w:type="gramStart"/>
      <w:r w:rsidRPr="00AB21C1">
        <w:rPr>
          <w:rFonts w:ascii="Open Sans" w:hAnsi="Open Sans" w:cs="Open Sans"/>
          <w:color w:val="333333"/>
        </w:rPr>
        <w:t>as a result of</w:t>
      </w:r>
      <w:proofErr w:type="gramEnd"/>
      <w:r w:rsidRPr="00AB21C1">
        <w:rPr>
          <w:rFonts w:ascii="Open Sans" w:hAnsi="Open Sans" w:cs="Open Sans"/>
          <w:color w:val="333333"/>
        </w:rPr>
        <w:t xml:space="preserve"> participating in a </w:t>
      </w:r>
      <w:proofErr w:type="spellStart"/>
      <w:r w:rsidRPr="00AB21C1">
        <w:rPr>
          <w:rFonts w:ascii="Open Sans" w:hAnsi="Open Sans" w:cs="Open Sans"/>
          <w:color w:val="333333"/>
        </w:rPr>
        <w:t>songwriting</w:t>
      </w:r>
      <w:proofErr w:type="spellEnd"/>
      <w:r w:rsidRPr="00AB21C1">
        <w:rPr>
          <w:rFonts w:ascii="Open Sans" w:hAnsi="Open Sans" w:cs="Open Sans"/>
          <w:color w:val="333333"/>
        </w:rPr>
        <w:t xml:space="preserve"> intervention modified for individuals with aphasia. Three subthemes were identified: (a) relationship-centred experience, (b) engagement in meaningful activities, and (c) identity exploration.</w:t>
      </w:r>
    </w:p>
    <w:p w14:paraId="7E70B0E7" w14:textId="77777777" w:rsidR="00AB21C1" w:rsidRPr="00AB21C1" w:rsidRDefault="00AB21C1" w:rsidP="00AB21C1">
      <w:pPr>
        <w:pStyle w:val="Heading3"/>
        <w:spacing w:before="240" w:beforeAutospacing="0" w:after="0" w:afterAutospacing="0" w:line="405" w:lineRule="atLeast"/>
        <w:rPr>
          <w:rFonts w:ascii="Open Sans" w:hAnsi="Open Sans" w:cs="Open Sans"/>
          <w:color w:val="333333"/>
          <w:sz w:val="24"/>
          <w:szCs w:val="24"/>
        </w:rPr>
      </w:pPr>
      <w:r w:rsidRPr="00AB21C1">
        <w:rPr>
          <w:rFonts w:ascii="Open Sans" w:hAnsi="Open Sans" w:cs="Open Sans"/>
          <w:color w:val="333333"/>
          <w:sz w:val="24"/>
          <w:szCs w:val="24"/>
        </w:rPr>
        <w:t>Conclusion</w:t>
      </w:r>
      <w:r w:rsidRPr="00AB21C1">
        <w:rPr>
          <w:rStyle w:val="apple-converted-space"/>
          <w:rFonts w:ascii="Open Sans" w:hAnsi="Open Sans" w:cs="Open Sans"/>
          <w:color w:val="333333"/>
          <w:sz w:val="24"/>
          <w:szCs w:val="24"/>
        </w:rPr>
        <w:t> </w:t>
      </w:r>
    </w:p>
    <w:p w14:paraId="443F82CE" w14:textId="77777777" w:rsidR="00AB21C1" w:rsidRPr="00AB21C1" w:rsidRDefault="00AB21C1" w:rsidP="00AB21C1">
      <w:pPr>
        <w:pStyle w:val="last"/>
        <w:spacing w:before="120" w:beforeAutospacing="0" w:after="120" w:afterAutospacing="0"/>
        <w:rPr>
          <w:rFonts w:ascii="Open Sans" w:hAnsi="Open Sans" w:cs="Open Sans"/>
          <w:color w:val="333333"/>
        </w:rPr>
      </w:pPr>
      <w:proofErr w:type="spellStart"/>
      <w:r w:rsidRPr="00AB21C1">
        <w:rPr>
          <w:rFonts w:ascii="Open Sans" w:hAnsi="Open Sans" w:cs="Open Sans"/>
          <w:color w:val="333333"/>
        </w:rPr>
        <w:t>Songwriting</w:t>
      </w:r>
      <w:proofErr w:type="spellEnd"/>
      <w:r w:rsidRPr="00AB21C1">
        <w:rPr>
          <w:rFonts w:ascii="Open Sans" w:hAnsi="Open Sans" w:cs="Open Sans"/>
          <w:color w:val="333333"/>
        </w:rPr>
        <w:t xml:space="preserve"> may provide meaningful opportunities for people with aphasia to experience the power of sharing stories about themselves. Key components of this experience aligned with the core elements of the positive psychology PERMA (Positive Emotion, Engagement, Relationships, Meaning, and Accomplishments) framework. Findings support incorporating storytelling through </w:t>
      </w:r>
      <w:proofErr w:type="spellStart"/>
      <w:r w:rsidRPr="00AB21C1">
        <w:rPr>
          <w:rFonts w:ascii="Open Sans" w:hAnsi="Open Sans" w:cs="Open Sans"/>
          <w:color w:val="333333"/>
        </w:rPr>
        <w:t>songwriting</w:t>
      </w:r>
      <w:proofErr w:type="spellEnd"/>
      <w:r w:rsidRPr="00AB21C1">
        <w:rPr>
          <w:rFonts w:ascii="Open Sans" w:hAnsi="Open Sans" w:cs="Open Sans"/>
          <w:color w:val="333333"/>
        </w:rPr>
        <w:t xml:space="preserve"> into the rehabilitation journey for individuals with aphasia.</w:t>
      </w:r>
    </w:p>
    <w:p w14:paraId="7D31A5A9" w14:textId="77777777" w:rsidR="00AB21C1" w:rsidRPr="00AB21C1" w:rsidRDefault="00AB21C1" w:rsidP="00C04E6D">
      <w:pPr>
        <w:rPr>
          <w:rFonts w:ascii="Calibri" w:hAnsi="Calibri" w:cs="Calibri"/>
        </w:rPr>
      </w:pPr>
    </w:p>
    <w:sectPr w:rsidR="00AB21C1" w:rsidRPr="00AB21C1"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6D"/>
    <w:rsid w:val="000C37D5"/>
    <w:rsid w:val="004F7114"/>
    <w:rsid w:val="007B79D4"/>
    <w:rsid w:val="00A51618"/>
    <w:rsid w:val="00A57C9C"/>
    <w:rsid w:val="00AB21C1"/>
    <w:rsid w:val="00C04E6D"/>
    <w:rsid w:val="00C3527E"/>
    <w:rsid w:val="00C40B0D"/>
    <w:rsid w:val="00C9258C"/>
    <w:rsid w:val="00D23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3F5414"/>
  <w14:defaultImageDpi w14:val="32767"/>
  <w15:chartTrackingRefBased/>
  <w15:docId w15:val="{DD514FEF-46F3-694A-86AC-71630AFB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C9258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9258C"/>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E6D"/>
    <w:rPr>
      <w:color w:val="0563C1" w:themeColor="hyperlink"/>
      <w:u w:val="single"/>
    </w:rPr>
  </w:style>
  <w:style w:type="character" w:styleId="UnresolvedMention">
    <w:name w:val="Unresolved Mention"/>
    <w:basedOn w:val="DefaultParagraphFont"/>
    <w:uiPriority w:val="99"/>
    <w:rsid w:val="00C04E6D"/>
    <w:rPr>
      <w:color w:val="605E5C"/>
      <w:shd w:val="clear" w:color="auto" w:fill="E1DFDD"/>
    </w:rPr>
  </w:style>
  <w:style w:type="character" w:customStyle="1" w:styleId="Heading2Char">
    <w:name w:val="Heading 2 Char"/>
    <w:basedOn w:val="DefaultParagraphFont"/>
    <w:link w:val="Heading2"/>
    <w:uiPriority w:val="9"/>
    <w:rsid w:val="00C9258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9258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9258C"/>
    <w:pPr>
      <w:spacing w:before="100" w:beforeAutospacing="1" w:after="100" w:afterAutospacing="1"/>
    </w:pPr>
    <w:rPr>
      <w:rFonts w:ascii="Times New Roman" w:eastAsia="Times New Roman" w:hAnsi="Times New Roman" w:cs="Times New Roman"/>
      <w:lang w:eastAsia="en-GB"/>
    </w:rPr>
  </w:style>
  <w:style w:type="character" w:customStyle="1" w:styleId="author">
    <w:name w:val="author"/>
    <w:basedOn w:val="DefaultParagraphFont"/>
    <w:rsid w:val="000C37D5"/>
  </w:style>
  <w:style w:type="character" w:customStyle="1" w:styleId="apple-converted-space">
    <w:name w:val="apple-converted-space"/>
    <w:basedOn w:val="DefaultParagraphFont"/>
    <w:rsid w:val="000C37D5"/>
  </w:style>
  <w:style w:type="character" w:customStyle="1" w:styleId="pubyear">
    <w:name w:val="pubyear"/>
    <w:basedOn w:val="DefaultParagraphFont"/>
    <w:rsid w:val="000C37D5"/>
  </w:style>
  <w:style w:type="character" w:customStyle="1" w:styleId="articletitle">
    <w:name w:val="articletitle"/>
    <w:basedOn w:val="DefaultParagraphFont"/>
    <w:rsid w:val="000C37D5"/>
  </w:style>
  <w:style w:type="character" w:customStyle="1" w:styleId="vol">
    <w:name w:val="vol"/>
    <w:basedOn w:val="DefaultParagraphFont"/>
    <w:rsid w:val="000C37D5"/>
  </w:style>
  <w:style w:type="character" w:customStyle="1" w:styleId="pagefirst">
    <w:name w:val="pagefirst"/>
    <w:basedOn w:val="DefaultParagraphFont"/>
    <w:rsid w:val="000C37D5"/>
  </w:style>
  <w:style w:type="character" w:customStyle="1" w:styleId="pagelast">
    <w:name w:val="pagelast"/>
    <w:basedOn w:val="DefaultParagraphFont"/>
    <w:rsid w:val="000C37D5"/>
  </w:style>
  <w:style w:type="character" w:customStyle="1" w:styleId="authorname">
    <w:name w:val="authorname"/>
    <w:basedOn w:val="DefaultParagraphFont"/>
    <w:rsid w:val="00AB21C1"/>
  </w:style>
  <w:style w:type="character" w:customStyle="1" w:styleId="separator">
    <w:name w:val="separator"/>
    <w:basedOn w:val="DefaultParagraphFont"/>
    <w:rsid w:val="00AB21C1"/>
  </w:style>
  <w:style w:type="character" w:customStyle="1" w:styleId="date">
    <w:name w:val="date"/>
    <w:basedOn w:val="DefaultParagraphFont"/>
    <w:rsid w:val="00AB21C1"/>
  </w:style>
  <w:style w:type="character" w:customStyle="1" w:styleId="arttitle">
    <w:name w:val="art_title"/>
    <w:basedOn w:val="DefaultParagraphFont"/>
    <w:rsid w:val="00AB21C1"/>
  </w:style>
  <w:style w:type="character" w:customStyle="1" w:styleId="serialtitle">
    <w:name w:val="serial_title"/>
    <w:basedOn w:val="DefaultParagraphFont"/>
    <w:rsid w:val="00AB21C1"/>
  </w:style>
  <w:style w:type="character" w:customStyle="1" w:styleId="doilink">
    <w:name w:val="doi_link"/>
    <w:basedOn w:val="DefaultParagraphFont"/>
    <w:rsid w:val="00AB21C1"/>
  </w:style>
  <w:style w:type="paragraph" w:customStyle="1" w:styleId="last">
    <w:name w:val="last"/>
    <w:basedOn w:val="Normal"/>
    <w:rsid w:val="00AB21C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18225">
      <w:bodyDiv w:val="1"/>
      <w:marLeft w:val="0"/>
      <w:marRight w:val="0"/>
      <w:marTop w:val="0"/>
      <w:marBottom w:val="0"/>
      <w:divBdr>
        <w:top w:val="none" w:sz="0" w:space="0" w:color="auto"/>
        <w:left w:val="none" w:sz="0" w:space="0" w:color="auto"/>
        <w:bottom w:val="none" w:sz="0" w:space="0" w:color="auto"/>
        <w:right w:val="none" w:sz="0" w:space="0" w:color="auto"/>
      </w:divBdr>
    </w:div>
    <w:div w:id="1159612142">
      <w:bodyDiv w:val="1"/>
      <w:marLeft w:val="0"/>
      <w:marRight w:val="0"/>
      <w:marTop w:val="0"/>
      <w:marBottom w:val="0"/>
      <w:divBdr>
        <w:top w:val="none" w:sz="0" w:space="0" w:color="auto"/>
        <w:left w:val="none" w:sz="0" w:space="0" w:color="auto"/>
        <w:bottom w:val="none" w:sz="0" w:space="0" w:color="auto"/>
        <w:right w:val="none" w:sz="0" w:space="0" w:color="auto"/>
      </w:divBdr>
      <w:divsChild>
        <w:div w:id="485323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17549507.2023.2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3</cp:revision>
  <dcterms:created xsi:type="dcterms:W3CDTF">2023-11-01T19:18:00Z</dcterms:created>
  <dcterms:modified xsi:type="dcterms:W3CDTF">2023-11-01T19:21:00Z</dcterms:modified>
</cp:coreProperties>
</file>