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43B2" w14:textId="03D116BB" w:rsidR="00C04E6D" w:rsidRPr="00C04E6D" w:rsidRDefault="00C04E6D" w:rsidP="00C04E6D">
      <w:pPr>
        <w:rPr>
          <w:rFonts w:ascii="Calibri" w:hAnsi="Calibri" w:cs="Calibri"/>
          <w:b/>
          <w:bCs/>
          <w:color w:val="000000"/>
        </w:rPr>
      </w:pPr>
      <w:r w:rsidRPr="00C04E6D">
        <w:rPr>
          <w:rFonts w:ascii="Calibri" w:hAnsi="Calibri" w:cs="Calibri"/>
          <w:b/>
          <w:bCs/>
          <w:color w:val="000000"/>
        </w:rPr>
        <w:t>Vol</w:t>
      </w:r>
      <w:r>
        <w:rPr>
          <w:rFonts w:ascii="Calibri" w:hAnsi="Calibri" w:cs="Calibri"/>
          <w:b/>
          <w:bCs/>
          <w:color w:val="000000"/>
        </w:rPr>
        <w:t>k</w:t>
      </w:r>
      <w:r w:rsidRPr="00C04E6D">
        <w:rPr>
          <w:rFonts w:ascii="Calibri" w:hAnsi="Calibri" w:cs="Calibri"/>
          <w:b/>
          <w:bCs/>
          <w:color w:val="000000"/>
        </w:rPr>
        <w:t xml:space="preserve">mer, A., </w:t>
      </w:r>
      <w:r w:rsidRPr="00C04E6D">
        <w:rPr>
          <w:rFonts w:ascii="Calibri" w:hAnsi="Calibri" w:cs="Calibri"/>
          <w:b/>
          <w:bCs/>
          <w:color w:val="000000"/>
        </w:rPr>
        <w:t xml:space="preserve">Walton, </w:t>
      </w:r>
      <w:r w:rsidRPr="00C04E6D">
        <w:rPr>
          <w:rFonts w:ascii="Calibri" w:hAnsi="Calibri" w:cs="Calibri"/>
          <w:b/>
          <w:bCs/>
          <w:color w:val="000000"/>
        </w:rPr>
        <w:t xml:space="preserve">H., </w:t>
      </w:r>
      <w:r w:rsidRPr="00C04E6D">
        <w:rPr>
          <w:rFonts w:ascii="Calibri" w:hAnsi="Calibri" w:cs="Calibri"/>
          <w:b/>
          <w:bCs/>
          <w:color w:val="000000"/>
        </w:rPr>
        <w:t>Swinburn</w:t>
      </w:r>
      <w:r w:rsidRPr="00C04E6D">
        <w:rPr>
          <w:rFonts w:ascii="Calibri" w:hAnsi="Calibri" w:cs="Calibri"/>
          <w:b/>
          <w:bCs/>
          <w:color w:val="000000"/>
        </w:rPr>
        <w:t>, K.</w:t>
      </w:r>
      <w:r w:rsidRPr="00C04E6D">
        <w:rPr>
          <w:rFonts w:ascii="Calibri" w:hAnsi="Calibri" w:cs="Calibri"/>
          <w:b/>
          <w:bCs/>
          <w:color w:val="000000"/>
        </w:rPr>
        <w:t xml:space="preserve">, </w:t>
      </w:r>
      <w:r w:rsidRPr="00C04E6D">
        <w:rPr>
          <w:rFonts w:ascii="Calibri" w:hAnsi="Calibri" w:cs="Calibri"/>
          <w:b/>
          <w:bCs/>
          <w:color w:val="000000"/>
        </w:rPr>
        <w:t>S</w:t>
      </w:r>
      <w:r w:rsidRPr="00C04E6D">
        <w:rPr>
          <w:rFonts w:ascii="Calibri" w:hAnsi="Calibri" w:cs="Calibri"/>
          <w:b/>
          <w:bCs/>
          <w:color w:val="000000"/>
        </w:rPr>
        <w:t xml:space="preserve">pector, </w:t>
      </w:r>
      <w:r w:rsidRPr="00C04E6D">
        <w:rPr>
          <w:rFonts w:ascii="Calibri" w:hAnsi="Calibri" w:cs="Calibri"/>
          <w:b/>
          <w:bCs/>
          <w:color w:val="000000"/>
        </w:rPr>
        <w:t xml:space="preserve">A., </w:t>
      </w:r>
      <w:r w:rsidRPr="00C04E6D">
        <w:rPr>
          <w:rFonts w:ascii="Calibri" w:hAnsi="Calibri" w:cs="Calibri"/>
          <w:b/>
          <w:bCs/>
          <w:color w:val="000000"/>
        </w:rPr>
        <w:t>Warren</w:t>
      </w:r>
      <w:r w:rsidRPr="00C04E6D">
        <w:rPr>
          <w:rFonts w:ascii="Calibri" w:hAnsi="Calibri" w:cs="Calibri"/>
          <w:b/>
          <w:bCs/>
          <w:color w:val="000000"/>
        </w:rPr>
        <w:t>, J.D.</w:t>
      </w:r>
      <w:r w:rsidRPr="00C04E6D">
        <w:rPr>
          <w:rFonts w:ascii="Calibri" w:hAnsi="Calibri" w:cs="Calibri"/>
          <w:b/>
          <w:bCs/>
          <w:color w:val="000000"/>
        </w:rPr>
        <w:t xml:space="preserve"> and </w:t>
      </w:r>
      <w:proofErr w:type="spellStart"/>
      <w:r w:rsidRPr="00C04E6D">
        <w:rPr>
          <w:rFonts w:ascii="Calibri" w:hAnsi="Calibri" w:cs="Calibri"/>
          <w:b/>
          <w:bCs/>
          <w:color w:val="000000"/>
        </w:rPr>
        <w:t>Beeke</w:t>
      </w:r>
      <w:proofErr w:type="spellEnd"/>
      <w:r w:rsidRPr="00C04E6D">
        <w:rPr>
          <w:rFonts w:ascii="Calibri" w:hAnsi="Calibri" w:cs="Calibri"/>
          <w:b/>
          <w:bCs/>
          <w:color w:val="000000"/>
        </w:rPr>
        <w:t xml:space="preserve">, S. (2023) </w:t>
      </w:r>
      <w:r w:rsidRPr="00C04E6D">
        <w:rPr>
          <w:rFonts w:ascii="Calibri" w:hAnsi="Calibri" w:cs="Calibri"/>
          <w:b/>
          <w:bCs/>
          <w:color w:val="000000"/>
        </w:rPr>
        <w:t>Results from a randomised controlled pilot study of the Better Conversations with Primary Progressive Aphasia (BCPPA) communication partner training program for people with PPA and their communication partners</w:t>
      </w:r>
      <w:r w:rsidRPr="00C04E6D">
        <w:rPr>
          <w:rFonts w:ascii="Calibri" w:hAnsi="Calibri" w:cs="Calibri"/>
          <w:b/>
          <w:bCs/>
          <w:color w:val="000000"/>
        </w:rPr>
        <w:t xml:space="preserve"> </w:t>
      </w:r>
      <w:r w:rsidRPr="00C04E6D">
        <w:rPr>
          <w:rFonts w:ascii="Calibri" w:hAnsi="Calibri" w:cs="Calibri"/>
          <w:b/>
          <w:bCs/>
          <w:i/>
          <w:iCs/>
          <w:color w:val="000000"/>
        </w:rPr>
        <w:t>Pilot and Feasibility Studies</w:t>
      </w:r>
      <w:r w:rsidRPr="00C04E6D">
        <w:rPr>
          <w:rFonts w:ascii="Calibri" w:hAnsi="Calibri" w:cs="Calibri"/>
          <w:b/>
          <w:bCs/>
          <w:color w:val="000000"/>
        </w:rPr>
        <w:t xml:space="preserve"> 9:87</w:t>
      </w:r>
    </w:p>
    <w:p w14:paraId="155DFB70" w14:textId="0A0D6C78" w:rsidR="00C04E6D" w:rsidRPr="00C04E6D" w:rsidRDefault="00C04E6D" w:rsidP="00C04E6D">
      <w:pPr>
        <w:rPr>
          <w:rFonts w:ascii="Calibri" w:hAnsi="Calibri" w:cs="Calibri"/>
          <w:b/>
          <w:bCs/>
          <w:color w:val="000000"/>
        </w:rPr>
      </w:pPr>
      <w:hyperlink r:id="rId4" w:history="1">
        <w:r w:rsidRPr="00C04E6D">
          <w:rPr>
            <w:rStyle w:val="Hyperlink"/>
            <w:rFonts w:ascii="Calibri" w:hAnsi="Calibri" w:cs="Calibri"/>
            <w:b/>
            <w:bCs/>
          </w:rPr>
          <w:t>https://doi.org/10.1186/s40814-023-01301-6</w:t>
        </w:r>
      </w:hyperlink>
    </w:p>
    <w:p w14:paraId="6E89C373" w14:textId="77777777" w:rsidR="00C04E6D" w:rsidRPr="00C04E6D" w:rsidRDefault="00C04E6D" w:rsidP="00C04E6D">
      <w:pPr>
        <w:rPr>
          <w:rFonts w:ascii="Calibri" w:hAnsi="Calibri" w:cs="Calibri"/>
          <w:color w:val="000000"/>
        </w:rPr>
      </w:pPr>
    </w:p>
    <w:p w14:paraId="44BA2B60" w14:textId="77777777" w:rsidR="00C04E6D" w:rsidRPr="00C04E6D" w:rsidRDefault="00C04E6D" w:rsidP="00C04E6D">
      <w:pPr>
        <w:rPr>
          <w:rFonts w:ascii="Calibri" w:hAnsi="Calibri" w:cs="Calibri"/>
          <w:b/>
          <w:bCs/>
          <w:color w:val="000000"/>
        </w:rPr>
      </w:pPr>
    </w:p>
    <w:p w14:paraId="31630A10" w14:textId="5183B4C1" w:rsidR="00C04E6D" w:rsidRPr="00C04E6D" w:rsidRDefault="00C04E6D" w:rsidP="00C04E6D">
      <w:pPr>
        <w:rPr>
          <w:rFonts w:ascii="Calibri" w:hAnsi="Calibri" w:cs="Calibri"/>
          <w:color w:val="000000"/>
        </w:rPr>
      </w:pPr>
      <w:proofErr w:type="gramStart"/>
      <w:r w:rsidRPr="00C04E6D">
        <w:rPr>
          <w:rFonts w:ascii="Calibri" w:hAnsi="Calibri" w:cs="Calibri"/>
          <w:b/>
          <w:bCs/>
          <w:color w:val="000000"/>
        </w:rPr>
        <w:t>Background</w:t>
      </w:r>
      <w:r w:rsidRPr="00C04E6D">
        <w:rPr>
          <w:rFonts w:ascii="Calibri" w:hAnsi="Calibri" w:cs="Calibri"/>
          <w:color w:val="000000"/>
        </w:rPr>
        <w:t>;</w:t>
      </w:r>
      <w:proofErr w:type="gramEnd"/>
      <w:r w:rsidRPr="00C04E6D">
        <w:rPr>
          <w:rFonts w:ascii="Calibri" w:hAnsi="Calibri" w:cs="Calibri"/>
          <w:color w:val="000000"/>
        </w:rPr>
        <w:t xml:space="preserve"> There has been a growing focus on functional communication interventions for primary progressive aphasia (PPA). These interventions aim to support individuals to participate in life situations. One such intervention, communication partner training (CPT) aims to change conversation behaviours in both the person with PPA and their communication partner (CP). CPT has a growing evidence base in stroke aphasia; however, these programmes are not designed to meet the needs of people with progressive communication difficulties. To address this, the authors developed a CPT program entitled Better Conversations with PPA (BCPPA) and undertook a pilot trial to establish for a future full trial; predicted recruitment rates, acceptability, an assessment of treatment fidelity and an appropriate primary outcome measure. </w:t>
      </w:r>
    </w:p>
    <w:p w14:paraId="0EDB0D95" w14:textId="77777777" w:rsidR="00C04E6D" w:rsidRPr="00C04E6D" w:rsidRDefault="00C04E6D" w:rsidP="00C04E6D">
      <w:pPr>
        <w:rPr>
          <w:rFonts w:ascii="Calibri" w:hAnsi="Calibri" w:cs="Calibri"/>
          <w:color w:val="000000"/>
        </w:rPr>
      </w:pPr>
    </w:p>
    <w:p w14:paraId="0ABAC07F" w14:textId="61D4131E" w:rsidR="00C04E6D" w:rsidRPr="00C04E6D" w:rsidRDefault="00C04E6D" w:rsidP="00C04E6D">
      <w:pPr>
        <w:rPr>
          <w:rFonts w:ascii="Calibri" w:hAnsi="Calibri" w:cs="Calibri"/>
          <w:color w:val="000000"/>
        </w:rPr>
      </w:pPr>
      <w:r w:rsidRPr="00C04E6D">
        <w:rPr>
          <w:rFonts w:ascii="Calibri" w:hAnsi="Calibri" w:cs="Calibri"/>
          <w:b/>
          <w:bCs/>
          <w:color w:val="000000"/>
        </w:rPr>
        <w:t>Methodology</w:t>
      </w:r>
      <w:r w:rsidRPr="00C04E6D">
        <w:rPr>
          <w:rFonts w:ascii="Calibri" w:hAnsi="Calibri" w:cs="Calibri"/>
          <w:color w:val="000000"/>
        </w:rPr>
        <w:t>:</w:t>
      </w:r>
      <w:r w:rsidRPr="00C04E6D">
        <w:rPr>
          <w:rFonts w:ascii="Calibri" w:hAnsi="Calibri" w:cs="Calibri"/>
          <w:color w:val="000000"/>
        </w:rPr>
        <w:t xml:space="preserve"> This was a single-blind, randomised controlled pilot study comparing BCPPA to no treatment, delivered across 11 National Health Service Trusts in the UK. A random sample of eight recordings of local collaborators delivering the intervention were analysed to examine fidelity. Participants completed feedback forms reporting on acceptability. Pre- and post-intervention measures targeted conversation behaviours, communication goals and quality of life. </w:t>
      </w:r>
    </w:p>
    <w:p w14:paraId="366997BF" w14:textId="77777777" w:rsidR="00C04E6D" w:rsidRPr="00C04E6D" w:rsidRDefault="00C04E6D" w:rsidP="00C04E6D">
      <w:pPr>
        <w:rPr>
          <w:rFonts w:ascii="Calibri" w:hAnsi="Calibri" w:cs="Calibri"/>
          <w:color w:val="000000"/>
        </w:rPr>
      </w:pPr>
    </w:p>
    <w:p w14:paraId="429CE807" w14:textId="0BEF39B4" w:rsidR="00C04E6D" w:rsidRPr="00C04E6D" w:rsidRDefault="00C04E6D" w:rsidP="00C04E6D">
      <w:pPr>
        <w:rPr>
          <w:rFonts w:ascii="Calibri" w:hAnsi="Calibri" w:cs="Calibri"/>
          <w:color w:val="000000"/>
        </w:rPr>
      </w:pPr>
      <w:r w:rsidRPr="00C04E6D">
        <w:rPr>
          <w:rFonts w:ascii="Calibri" w:hAnsi="Calibri" w:cs="Calibri"/>
          <w:b/>
          <w:bCs/>
          <w:color w:val="000000"/>
        </w:rPr>
        <w:t>Results</w:t>
      </w:r>
      <w:r w:rsidRPr="00C04E6D">
        <w:rPr>
          <w:rFonts w:ascii="Calibri" w:hAnsi="Calibri" w:cs="Calibri"/>
          <w:color w:val="000000"/>
        </w:rPr>
        <w:t>:</w:t>
      </w:r>
      <w:r w:rsidRPr="00C04E6D">
        <w:rPr>
          <w:rFonts w:ascii="Calibri" w:hAnsi="Calibri" w:cs="Calibri"/>
          <w:color w:val="000000"/>
        </w:rPr>
        <w:t xml:space="preserve"> Eighteen people with PPA and their CPs (9 randomised to BCPPA, 9 randomised to no treatment) completed the study. Participants in the intervention group rated BCPPA positively. Treatment fidelity was 87.2%. Twenty-nine of 30 intervention goals were achieved or over-achieved and 16 of 30 coded conversation behaviours demonstrated change in the intended direction. The Aphasia Impact Questionnaire was identified as the preferred outcome measure. </w:t>
      </w:r>
    </w:p>
    <w:p w14:paraId="3C7E2EFF" w14:textId="77777777" w:rsidR="00C04E6D" w:rsidRPr="00C04E6D" w:rsidRDefault="00C04E6D" w:rsidP="00C04E6D">
      <w:pPr>
        <w:rPr>
          <w:rFonts w:ascii="Calibri" w:hAnsi="Calibri" w:cs="Calibri"/>
          <w:color w:val="000000"/>
        </w:rPr>
      </w:pPr>
    </w:p>
    <w:p w14:paraId="0385832B" w14:textId="73857485" w:rsidR="00700A93" w:rsidRPr="00C04E6D" w:rsidRDefault="00C04E6D" w:rsidP="00C04E6D">
      <w:pPr>
        <w:rPr>
          <w:rFonts w:ascii="Calibri" w:hAnsi="Calibri" w:cs="Calibri"/>
        </w:rPr>
      </w:pPr>
      <w:r w:rsidRPr="00C04E6D">
        <w:rPr>
          <w:rFonts w:ascii="Calibri" w:hAnsi="Calibri" w:cs="Calibri"/>
          <w:b/>
          <w:bCs/>
          <w:color w:val="000000"/>
        </w:rPr>
        <w:t>Conclusion</w:t>
      </w:r>
      <w:r w:rsidRPr="00C04E6D">
        <w:rPr>
          <w:rFonts w:ascii="Calibri" w:hAnsi="Calibri" w:cs="Calibri"/>
          <w:color w:val="000000"/>
        </w:rPr>
        <w:t>:</w:t>
      </w:r>
      <w:r w:rsidRPr="00C04E6D">
        <w:rPr>
          <w:rFonts w:ascii="Calibri" w:hAnsi="Calibri" w:cs="Calibri"/>
          <w:color w:val="000000"/>
        </w:rPr>
        <w:t xml:space="preserve"> The first randomised controlled UK pilot study of a CPT program for people with PPA and their families demonstrates BCPPA is a promising intervention. The intervention was acceptable, treatment fidelity high and an appropriate measure identified. Results of this study indicate a future RCT of BCPPA</w:t>
      </w:r>
    </w:p>
    <w:sectPr w:rsidR="00700A93" w:rsidRPr="00C04E6D"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7B79D4"/>
    <w:rsid w:val="00A51618"/>
    <w:rsid w:val="00C04E6D"/>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s40814-023-013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2023-05-27T15:28:00Z</dcterms:created>
  <dcterms:modified xsi:type="dcterms:W3CDTF">2023-05-27T15:31:00Z</dcterms:modified>
</cp:coreProperties>
</file>