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580573" w14:textId="77777777" w:rsidR="002C6C30" w:rsidRPr="002C6C30" w:rsidRDefault="002C6C30" w:rsidP="002C6C30">
      <w:pPr>
        <w:rPr>
          <w:rFonts w:ascii="Calibri" w:hAnsi="Calibri" w:cs="Calibri"/>
          <w:color w:val="757575"/>
          <w:sz w:val="22"/>
          <w:szCs w:val="22"/>
        </w:rPr>
      </w:pPr>
      <w:r w:rsidRPr="002C6C30">
        <w:rPr>
          <w:rFonts w:ascii="Calibri" w:eastAsia="Times New Roman" w:hAnsi="Calibri" w:cs="Calibri"/>
          <w:b/>
          <w:bCs/>
          <w:color w:val="000000"/>
          <w:sz w:val="22"/>
          <w:szCs w:val="22"/>
          <w:lang w:eastAsia="en-GB"/>
        </w:rPr>
        <w:t xml:space="preserve">Jacqueline Hinckley &amp; Leticia Sanchez (2023) Treatment Time and Treatment Selection in Aphasia; A Preliminary Study using Vignettes </w:t>
      </w:r>
      <w:r w:rsidRPr="002C6C30">
        <w:rPr>
          <w:rFonts w:ascii="Calibri" w:eastAsia="Times New Roman" w:hAnsi="Calibri" w:cs="Calibri"/>
          <w:b/>
          <w:bCs/>
          <w:i/>
          <w:iCs/>
          <w:color w:val="000000"/>
          <w:sz w:val="22"/>
          <w:szCs w:val="22"/>
          <w:lang w:eastAsia="en-GB"/>
        </w:rPr>
        <w:t xml:space="preserve">American Journal of Speech-Language Pathology 19 </w:t>
      </w:r>
      <w:hyperlink r:id="rId5" w:history="1">
        <w:r w:rsidRPr="002C6C30">
          <w:rPr>
            <w:rStyle w:val="Hyperlink"/>
            <w:rFonts w:ascii="Calibri" w:hAnsi="Calibri" w:cs="Calibri"/>
            <w:color w:val="000000"/>
            <w:spacing w:val="12"/>
            <w:sz w:val="22"/>
            <w:szCs w:val="22"/>
          </w:rPr>
          <w:t>https://doi.org/10.1044/2023_AJSLP-22-00294</w:t>
        </w:r>
      </w:hyperlink>
    </w:p>
    <w:p w14:paraId="35FB7E85" w14:textId="77777777" w:rsidR="002C6C30" w:rsidRPr="002C6C30" w:rsidRDefault="002C6C30" w:rsidP="002C6C30">
      <w:pPr>
        <w:spacing w:after="100" w:afterAutospacing="1"/>
        <w:outlineLvl w:val="2"/>
        <w:rPr>
          <w:rFonts w:ascii="Calibri" w:eastAsia="Times New Roman" w:hAnsi="Calibri" w:cs="Calibri"/>
          <w:b/>
          <w:bCs/>
          <w:color w:val="000000"/>
          <w:sz w:val="22"/>
          <w:szCs w:val="22"/>
          <w:lang w:eastAsia="en-GB"/>
        </w:rPr>
      </w:pPr>
    </w:p>
    <w:p w14:paraId="177DE446" w14:textId="5E49DAC7" w:rsidR="002C6C30" w:rsidRPr="002C6C30" w:rsidRDefault="002C6C30" w:rsidP="002C6C30">
      <w:pPr>
        <w:spacing w:after="100" w:afterAutospacing="1"/>
        <w:outlineLvl w:val="2"/>
        <w:rPr>
          <w:rFonts w:ascii="Calibri" w:eastAsia="Times New Roman" w:hAnsi="Calibri" w:cs="Calibri"/>
          <w:b/>
          <w:bCs/>
          <w:color w:val="000000"/>
          <w:sz w:val="22"/>
          <w:szCs w:val="22"/>
          <w:lang w:eastAsia="en-GB"/>
        </w:rPr>
      </w:pPr>
      <w:r w:rsidRPr="002C6C30">
        <w:rPr>
          <w:rFonts w:ascii="Calibri" w:eastAsia="Times New Roman" w:hAnsi="Calibri" w:cs="Calibri"/>
          <w:b/>
          <w:bCs/>
          <w:color w:val="000000"/>
          <w:sz w:val="22"/>
          <w:szCs w:val="22"/>
          <w:lang w:eastAsia="en-GB"/>
        </w:rPr>
        <w:t>Purpose:</w:t>
      </w:r>
      <w:r w:rsidRPr="002C6C30">
        <w:rPr>
          <w:rFonts w:ascii="Calibri" w:eastAsia="Times New Roman" w:hAnsi="Calibri" w:cs="Calibri"/>
          <w:color w:val="757575"/>
          <w:sz w:val="22"/>
          <w:szCs w:val="22"/>
          <w:shd w:val="clear" w:color="auto" w:fill="FFFFFF"/>
          <w:lang w:eastAsia="en-GB"/>
        </w:rPr>
        <w:t> </w:t>
      </w:r>
      <w:r w:rsidRPr="002C6C30">
        <w:rPr>
          <w:rFonts w:ascii="Calibri" w:eastAsia="Times New Roman" w:hAnsi="Calibri" w:cs="Calibri"/>
          <w:color w:val="757575"/>
          <w:sz w:val="22"/>
          <w:szCs w:val="22"/>
          <w:lang w:eastAsia="en-GB"/>
        </w:rPr>
        <w:t>Little is known about the factors that clinicians use when selecting treatments. The purpose of this preliminary study was to explore a possible factor, available treatment time, in the aphasia treatment selection process.</w:t>
      </w:r>
    </w:p>
    <w:p w14:paraId="05E58F0D" w14:textId="77777777" w:rsidR="002C6C30" w:rsidRPr="002C6C30" w:rsidRDefault="002C6C30" w:rsidP="002C6C30">
      <w:pPr>
        <w:spacing w:after="100" w:afterAutospacing="1"/>
        <w:outlineLvl w:val="2"/>
        <w:rPr>
          <w:rFonts w:ascii="Calibri" w:eastAsia="Times New Roman" w:hAnsi="Calibri" w:cs="Calibri"/>
          <w:b/>
          <w:bCs/>
          <w:color w:val="000000"/>
          <w:sz w:val="22"/>
          <w:szCs w:val="22"/>
          <w:lang w:eastAsia="en-GB"/>
        </w:rPr>
      </w:pPr>
    </w:p>
    <w:p w14:paraId="6E706DCA" w14:textId="119537A0" w:rsidR="002C6C30" w:rsidRPr="002C6C30" w:rsidRDefault="002C6C30" w:rsidP="002C6C30">
      <w:pPr>
        <w:spacing w:after="100" w:afterAutospacing="1"/>
        <w:outlineLvl w:val="2"/>
        <w:rPr>
          <w:rFonts w:ascii="Calibri" w:eastAsia="Times New Roman" w:hAnsi="Calibri" w:cs="Calibri"/>
          <w:b/>
          <w:bCs/>
          <w:color w:val="000000"/>
          <w:sz w:val="22"/>
          <w:szCs w:val="22"/>
          <w:lang w:eastAsia="en-GB"/>
        </w:rPr>
      </w:pPr>
      <w:r w:rsidRPr="002C6C30">
        <w:rPr>
          <w:rFonts w:ascii="Calibri" w:eastAsia="Times New Roman" w:hAnsi="Calibri" w:cs="Calibri"/>
          <w:b/>
          <w:bCs/>
          <w:color w:val="000000"/>
          <w:sz w:val="22"/>
          <w:szCs w:val="22"/>
          <w:lang w:eastAsia="en-GB"/>
        </w:rPr>
        <w:t>Method:</w:t>
      </w:r>
      <w:r w:rsidRPr="002C6C30">
        <w:rPr>
          <w:rFonts w:ascii="Calibri" w:eastAsia="Times New Roman" w:hAnsi="Calibri" w:cs="Calibri"/>
          <w:b/>
          <w:bCs/>
          <w:color w:val="000000"/>
          <w:sz w:val="22"/>
          <w:szCs w:val="22"/>
          <w:lang w:eastAsia="en-GB"/>
        </w:rPr>
        <w:t xml:space="preserve"> </w:t>
      </w:r>
      <w:r w:rsidRPr="002C6C30">
        <w:rPr>
          <w:rFonts w:ascii="Calibri" w:eastAsia="Times New Roman" w:hAnsi="Calibri" w:cs="Calibri"/>
          <w:color w:val="757575"/>
          <w:sz w:val="22"/>
          <w:szCs w:val="22"/>
          <w:lang w:eastAsia="en-GB"/>
        </w:rPr>
        <w:t xml:space="preserve">A case-based vignette survey was created using de-identified assessment data from the </w:t>
      </w:r>
      <w:proofErr w:type="spellStart"/>
      <w:r w:rsidRPr="002C6C30">
        <w:rPr>
          <w:rFonts w:ascii="Calibri" w:eastAsia="Times New Roman" w:hAnsi="Calibri" w:cs="Calibri"/>
          <w:color w:val="757575"/>
          <w:sz w:val="22"/>
          <w:szCs w:val="22"/>
          <w:lang w:eastAsia="en-GB"/>
        </w:rPr>
        <w:t>AphasiaBank</w:t>
      </w:r>
      <w:proofErr w:type="spellEnd"/>
      <w:r w:rsidRPr="002C6C30">
        <w:rPr>
          <w:rFonts w:ascii="Calibri" w:eastAsia="Times New Roman" w:hAnsi="Calibri" w:cs="Calibri"/>
          <w:color w:val="757575"/>
          <w:sz w:val="22"/>
          <w:szCs w:val="22"/>
          <w:lang w:eastAsia="en-GB"/>
        </w:rPr>
        <w:t xml:space="preserve"> database. Six vignettes varied by aphasia type and severity and were presented under two different treatment time alternatives: 7.5 or 60 hr. Respondents were asked to select the single treatment that they would “almost certainly use” under each treatment time scenario. Treatment options were obtained from the American Speech-Language-Hearing Association Practice Portal. Respondents also answered questions about their confidence level in administering the treatments and their primary reason for selecting a particular treatment for each case scenario.</w:t>
      </w:r>
    </w:p>
    <w:p w14:paraId="21695359" w14:textId="4747A8A8" w:rsidR="002C6C30" w:rsidRPr="002C6C30" w:rsidRDefault="002C6C30" w:rsidP="002C6C30">
      <w:pPr>
        <w:spacing w:after="100" w:afterAutospacing="1"/>
        <w:outlineLvl w:val="2"/>
        <w:rPr>
          <w:rFonts w:ascii="Calibri" w:eastAsia="Times New Roman" w:hAnsi="Calibri" w:cs="Calibri"/>
          <w:b/>
          <w:bCs/>
          <w:color w:val="000000"/>
          <w:sz w:val="22"/>
          <w:szCs w:val="22"/>
          <w:lang w:eastAsia="en-GB"/>
        </w:rPr>
      </w:pPr>
      <w:r w:rsidRPr="002C6C30">
        <w:rPr>
          <w:rFonts w:ascii="Calibri" w:eastAsia="Times New Roman" w:hAnsi="Calibri" w:cs="Calibri"/>
          <w:b/>
          <w:bCs/>
          <w:color w:val="000000"/>
          <w:sz w:val="22"/>
          <w:szCs w:val="22"/>
          <w:lang w:eastAsia="en-GB"/>
        </w:rPr>
        <w:t>Results:</w:t>
      </w:r>
      <w:r w:rsidRPr="002C6C30">
        <w:rPr>
          <w:rFonts w:ascii="Calibri" w:eastAsia="Times New Roman" w:hAnsi="Calibri" w:cs="Calibri"/>
          <w:b/>
          <w:bCs/>
          <w:color w:val="000000"/>
          <w:sz w:val="22"/>
          <w:szCs w:val="22"/>
          <w:lang w:eastAsia="en-GB"/>
        </w:rPr>
        <w:t xml:space="preserve"> </w:t>
      </w:r>
      <w:r w:rsidRPr="002C6C30">
        <w:rPr>
          <w:rFonts w:ascii="Calibri" w:eastAsia="Times New Roman" w:hAnsi="Calibri" w:cs="Calibri"/>
          <w:color w:val="757575"/>
          <w:sz w:val="22"/>
          <w:szCs w:val="22"/>
          <w:lang w:eastAsia="en-GB"/>
        </w:rPr>
        <w:t xml:space="preserve">A total of 26 practicing speech-language pathologists with at least 5 years of clinical experience with aphasia completed the survey. </w:t>
      </w:r>
      <w:proofErr w:type="gramStart"/>
      <w:r w:rsidRPr="002C6C30">
        <w:rPr>
          <w:rFonts w:ascii="Calibri" w:eastAsia="Times New Roman" w:hAnsi="Calibri" w:cs="Calibri"/>
          <w:color w:val="757575"/>
          <w:sz w:val="22"/>
          <w:szCs w:val="22"/>
          <w:lang w:eastAsia="en-GB"/>
        </w:rPr>
        <w:t>A majority of</w:t>
      </w:r>
      <w:proofErr w:type="gramEnd"/>
      <w:r w:rsidRPr="002C6C30">
        <w:rPr>
          <w:rFonts w:ascii="Calibri" w:eastAsia="Times New Roman" w:hAnsi="Calibri" w:cs="Calibri"/>
          <w:color w:val="757575"/>
          <w:sz w:val="22"/>
          <w:szCs w:val="22"/>
          <w:lang w:eastAsia="en-GB"/>
        </w:rPr>
        <w:t xml:space="preserve"> respondents (76%–84%) changed the treatment they would “almost certainly use” based on a change in treatment time availability. The most frequently given reason for the overall treatment selection was that the treatment was likely to produce a functional outcome. Neither the respondents' reported confidence levels nor their years of experience were related to treatment selection.</w:t>
      </w:r>
    </w:p>
    <w:p w14:paraId="704250A6" w14:textId="3800B2E6" w:rsidR="002C6C30" w:rsidRPr="002C6C30" w:rsidRDefault="002C6C30" w:rsidP="002C6C30">
      <w:pPr>
        <w:spacing w:after="100" w:afterAutospacing="1"/>
        <w:outlineLvl w:val="2"/>
        <w:rPr>
          <w:rFonts w:ascii="Calibri" w:eastAsia="Times New Roman" w:hAnsi="Calibri" w:cs="Calibri"/>
          <w:b/>
          <w:bCs/>
          <w:color w:val="000000"/>
          <w:sz w:val="22"/>
          <w:szCs w:val="22"/>
          <w:lang w:eastAsia="en-GB"/>
        </w:rPr>
      </w:pPr>
      <w:r w:rsidRPr="002C6C30">
        <w:rPr>
          <w:rFonts w:ascii="Calibri" w:eastAsia="Times New Roman" w:hAnsi="Calibri" w:cs="Calibri"/>
          <w:b/>
          <w:bCs/>
          <w:color w:val="000000"/>
          <w:sz w:val="22"/>
          <w:szCs w:val="22"/>
          <w:lang w:eastAsia="en-GB"/>
        </w:rPr>
        <w:t>Conclusions:</w:t>
      </w:r>
      <w:r w:rsidRPr="002C6C30">
        <w:rPr>
          <w:rFonts w:ascii="Calibri" w:eastAsia="Times New Roman" w:hAnsi="Calibri" w:cs="Calibri"/>
          <w:b/>
          <w:bCs/>
          <w:color w:val="000000"/>
          <w:sz w:val="22"/>
          <w:szCs w:val="22"/>
          <w:lang w:eastAsia="en-GB"/>
        </w:rPr>
        <w:t xml:space="preserve"> </w:t>
      </w:r>
      <w:r w:rsidRPr="002C6C30">
        <w:rPr>
          <w:rFonts w:ascii="Calibri" w:eastAsia="Times New Roman" w:hAnsi="Calibri" w:cs="Calibri"/>
          <w:color w:val="757575"/>
          <w:sz w:val="22"/>
          <w:szCs w:val="22"/>
          <w:lang w:eastAsia="en-GB"/>
        </w:rPr>
        <w:t>This is one of the first studies to investigate how clinicians select aphasia treatment. Treatment time emerged as a consistent factor in selecting aphasia treatment in this preliminary study. Recommendations for next research steps are given. We suggest that aphasia treatment research be disseminated with clear information about required treatment time.</w:t>
      </w:r>
    </w:p>
    <w:p w14:paraId="768D0501" w14:textId="77777777" w:rsidR="006F1FC4" w:rsidRPr="002C6C30" w:rsidRDefault="006F1FC4" w:rsidP="002C6C30">
      <w:pPr>
        <w:rPr>
          <w:rFonts w:ascii="Calibri" w:hAnsi="Calibri" w:cs="Calibri"/>
          <w:sz w:val="22"/>
          <w:szCs w:val="22"/>
        </w:rPr>
      </w:pPr>
    </w:p>
    <w:sectPr w:rsidR="006F1FC4" w:rsidRPr="002C6C30" w:rsidSect="007B79D4">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E038A"/>
    <w:multiLevelType w:val="multilevel"/>
    <w:tmpl w:val="03149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5546BD"/>
    <w:multiLevelType w:val="multilevel"/>
    <w:tmpl w:val="F8AA2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8D7413"/>
    <w:multiLevelType w:val="multilevel"/>
    <w:tmpl w:val="C0A04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487F46"/>
    <w:multiLevelType w:val="multilevel"/>
    <w:tmpl w:val="D4A6A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2E70E2"/>
    <w:multiLevelType w:val="multilevel"/>
    <w:tmpl w:val="99BC2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334BDB"/>
    <w:multiLevelType w:val="multilevel"/>
    <w:tmpl w:val="B9B04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AA1957"/>
    <w:multiLevelType w:val="multilevel"/>
    <w:tmpl w:val="B24A4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A061E7"/>
    <w:multiLevelType w:val="multilevel"/>
    <w:tmpl w:val="521C6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0B0352"/>
    <w:multiLevelType w:val="multilevel"/>
    <w:tmpl w:val="266431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F550EF0"/>
    <w:multiLevelType w:val="multilevel"/>
    <w:tmpl w:val="71A89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7926711">
    <w:abstractNumId w:val="0"/>
  </w:num>
  <w:num w:numId="2" w16cid:durableId="1956056544">
    <w:abstractNumId w:val="3"/>
  </w:num>
  <w:num w:numId="3" w16cid:durableId="2043628601">
    <w:abstractNumId w:val="1"/>
  </w:num>
  <w:num w:numId="4" w16cid:durableId="2090884014">
    <w:abstractNumId w:val="5"/>
  </w:num>
  <w:num w:numId="5" w16cid:durableId="1496843339">
    <w:abstractNumId w:val="6"/>
  </w:num>
  <w:num w:numId="6" w16cid:durableId="1607808928">
    <w:abstractNumId w:val="4"/>
  </w:num>
  <w:num w:numId="7" w16cid:durableId="1705597897">
    <w:abstractNumId w:val="8"/>
  </w:num>
  <w:num w:numId="8" w16cid:durableId="516115630">
    <w:abstractNumId w:val="2"/>
  </w:num>
  <w:num w:numId="9" w16cid:durableId="2013070279">
    <w:abstractNumId w:val="9"/>
  </w:num>
  <w:num w:numId="10" w16cid:durableId="6749210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011"/>
    <w:rsid w:val="00055626"/>
    <w:rsid w:val="000D18F4"/>
    <w:rsid w:val="000D6B19"/>
    <w:rsid w:val="00136D18"/>
    <w:rsid w:val="001842AD"/>
    <w:rsid w:val="001B5EEC"/>
    <w:rsid w:val="00292432"/>
    <w:rsid w:val="002C6C30"/>
    <w:rsid w:val="003D4AD6"/>
    <w:rsid w:val="004E67DE"/>
    <w:rsid w:val="006F1FC4"/>
    <w:rsid w:val="007A1E16"/>
    <w:rsid w:val="007B79D4"/>
    <w:rsid w:val="00A2717A"/>
    <w:rsid w:val="00A51618"/>
    <w:rsid w:val="00AA326F"/>
    <w:rsid w:val="00B31881"/>
    <w:rsid w:val="00C00011"/>
    <w:rsid w:val="00C3527E"/>
    <w:rsid w:val="00C40B0D"/>
    <w:rsid w:val="00DD1831"/>
    <w:rsid w:val="00E47668"/>
    <w:rsid w:val="00F763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3453283"/>
  <w14:defaultImageDpi w14:val="32767"/>
  <w15:chartTrackingRefBased/>
  <w15:docId w15:val="{AFC3FE6B-B5F8-4440-9794-1145D98DB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6C3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C00011"/>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00011"/>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C00011"/>
    <w:pPr>
      <w:spacing w:before="100" w:beforeAutospacing="1" w:after="100" w:afterAutospacing="1"/>
    </w:pPr>
    <w:rPr>
      <w:rFonts w:ascii="Times New Roman" w:eastAsia="Times New Roman" w:hAnsi="Times New Roman" w:cs="Times New Roman"/>
      <w:lang w:eastAsia="en-GB"/>
    </w:rPr>
  </w:style>
  <w:style w:type="character" w:customStyle="1" w:styleId="author">
    <w:name w:val="author"/>
    <w:basedOn w:val="DefaultParagraphFont"/>
    <w:rsid w:val="00C00011"/>
  </w:style>
  <w:style w:type="character" w:customStyle="1" w:styleId="apple-converted-space">
    <w:name w:val="apple-converted-space"/>
    <w:basedOn w:val="DefaultParagraphFont"/>
    <w:rsid w:val="00C00011"/>
  </w:style>
  <w:style w:type="character" w:customStyle="1" w:styleId="pubyear">
    <w:name w:val="pubyear"/>
    <w:basedOn w:val="DefaultParagraphFont"/>
    <w:rsid w:val="00C00011"/>
  </w:style>
  <w:style w:type="character" w:customStyle="1" w:styleId="articletitle">
    <w:name w:val="articletitle"/>
    <w:basedOn w:val="DefaultParagraphFont"/>
    <w:rsid w:val="00C00011"/>
  </w:style>
  <w:style w:type="character" w:customStyle="1" w:styleId="vol">
    <w:name w:val="vol"/>
    <w:basedOn w:val="DefaultParagraphFont"/>
    <w:rsid w:val="00C00011"/>
  </w:style>
  <w:style w:type="character" w:customStyle="1" w:styleId="pagefirst">
    <w:name w:val="pagefirst"/>
    <w:basedOn w:val="DefaultParagraphFont"/>
    <w:rsid w:val="00C00011"/>
  </w:style>
  <w:style w:type="character" w:customStyle="1" w:styleId="pagelast">
    <w:name w:val="pagelast"/>
    <w:basedOn w:val="DefaultParagraphFont"/>
    <w:rsid w:val="00C00011"/>
  </w:style>
  <w:style w:type="character" w:styleId="Hyperlink">
    <w:name w:val="Hyperlink"/>
    <w:basedOn w:val="DefaultParagraphFont"/>
    <w:uiPriority w:val="99"/>
    <w:unhideWhenUsed/>
    <w:rsid w:val="00C00011"/>
    <w:rPr>
      <w:color w:val="0000FF"/>
      <w:u w:val="single"/>
    </w:rPr>
  </w:style>
  <w:style w:type="character" w:customStyle="1" w:styleId="authors">
    <w:name w:val="authors"/>
    <w:basedOn w:val="DefaultParagraphFont"/>
    <w:rsid w:val="00A2717A"/>
  </w:style>
  <w:style w:type="character" w:customStyle="1" w:styleId="Date1">
    <w:name w:val="Date1"/>
    <w:basedOn w:val="DefaultParagraphFont"/>
    <w:rsid w:val="00A2717A"/>
  </w:style>
  <w:style w:type="character" w:customStyle="1" w:styleId="arttitle">
    <w:name w:val="art_title"/>
    <w:basedOn w:val="DefaultParagraphFont"/>
    <w:rsid w:val="00A2717A"/>
  </w:style>
  <w:style w:type="character" w:customStyle="1" w:styleId="serialtitle">
    <w:name w:val="serial_title"/>
    <w:basedOn w:val="DefaultParagraphFont"/>
    <w:rsid w:val="00A2717A"/>
  </w:style>
  <w:style w:type="character" w:customStyle="1" w:styleId="doilink">
    <w:name w:val="doi_link"/>
    <w:basedOn w:val="DefaultParagraphFont"/>
    <w:rsid w:val="00A2717A"/>
  </w:style>
  <w:style w:type="character" w:customStyle="1" w:styleId="volumeissue">
    <w:name w:val="volume_issue"/>
    <w:basedOn w:val="DefaultParagraphFont"/>
    <w:rsid w:val="00DD1831"/>
  </w:style>
  <w:style w:type="character" w:customStyle="1" w:styleId="pagerange">
    <w:name w:val="page_range"/>
    <w:basedOn w:val="DefaultParagraphFont"/>
    <w:rsid w:val="00DD1831"/>
  </w:style>
  <w:style w:type="character" w:styleId="UnresolvedMention">
    <w:name w:val="Unresolved Mention"/>
    <w:basedOn w:val="DefaultParagraphFont"/>
    <w:uiPriority w:val="99"/>
    <w:rsid w:val="001B5EEC"/>
    <w:rPr>
      <w:color w:val="605E5C"/>
      <w:shd w:val="clear" w:color="auto" w:fill="E1DFDD"/>
    </w:rPr>
  </w:style>
  <w:style w:type="character" w:styleId="Emphasis">
    <w:name w:val="Emphasis"/>
    <w:basedOn w:val="DefaultParagraphFont"/>
    <w:uiPriority w:val="20"/>
    <w:qFormat/>
    <w:rsid w:val="000D18F4"/>
    <w:rPr>
      <w:i/>
      <w:iCs/>
    </w:rPr>
  </w:style>
  <w:style w:type="character" w:customStyle="1" w:styleId="Heading1Char">
    <w:name w:val="Heading 1 Char"/>
    <w:basedOn w:val="DefaultParagraphFont"/>
    <w:link w:val="Heading1"/>
    <w:uiPriority w:val="9"/>
    <w:rsid w:val="002C6C30"/>
    <w:rPr>
      <w:rFonts w:asciiTheme="majorHAnsi" w:eastAsiaTheme="majorEastAsia" w:hAnsiTheme="majorHAnsi" w:cstheme="majorBidi"/>
      <w:color w:val="2F5496" w:themeColor="accent1" w:themeShade="BF"/>
      <w:sz w:val="32"/>
      <w:szCs w:val="32"/>
    </w:rPr>
  </w:style>
  <w:style w:type="character" w:customStyle="1" w:styleId="citationtopitem">
    <w:name w:val="citation__top__item"/>
    <w:basedOn w:val="DefaultParagraphFont"/>
    <w:rsid w:val="002C6C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47821">
      <w:bodyDiv w:val="1"/>
      <w:marLeft w:val="0"/>
      <w:marRight w:val="0"/>
      <w:marTop w:val="0"/>
      <w:marBottom w:val="0"/>
      <w:divBdr>
        <w:top w:val="none" w:sz="0" w:space="0" w:color="auto"/>
        <w:left w:val="none" w:sz="0" w:space="0" w:color="auto"/>
        <w:bottom w:val="none" w:sz="0" w:space="0" w:color="auto"/>
        <w:right w:val="none" w:sz="0" w:space="0" w:color="auto"/>
      </w:divBdr>
      <w:divsChild>
        <w:div w:id="8417112">
          <w:marLeft w:val="0"/>
          <w:marRight w:val="0"/>
          <w:marTop w:val="0"/>
          <w:marBottom w:val="0"/>
          <w:divBdr>
            <w:top w:val="none" w:sz="0" w:space="0" w:color="auto"/>
            <w:left w:val="none" w:sz="0" w:space="0" w:color="auto"/>
            <w:bottom w:val="none" w:sz="0" w:space="0" w:color="auto"/>
            <w:right w:val="none" w:sz="0" w:space="0" w:color="auto"/>
          </w:divBdr>
          <w:divsChild>
            <w:div w:id="2064449914">
              <w:marLeft w:val="0"/>
              <w:marRight w:val="0"/>
              <w:marTop w:val="0"/>
              <w:marBottom w:val="0"/>
              <w:divBdr>
                <w:top w:val="none" w:sz="0" w:space="0" w:color="auto"/>
                <w:left w:val="none" w:sz="0" w:space="0" w:color="auto"/>
                <w:bottom w:val="none" w:sz="0" w:space="0" w:color="auto"/>
                <w:right w:val="none" w:sz="0" w:space="0" w:color="auto"/>
              </w:divBdr>
            </w:div>
            <w:div w:id="154760610">
              <w:marLeft w:val="0"/>
              <w:marRight w:val="0"/>
              <w:marTop w:val="0"/>
              <w:marBottom w:val="0"/>
              <w:divBdr>
                <w:top w:val="none" w:sz="0" w:space="0" w:color="auto"/>
                <w:left w:val="none" w:sz="0" w:space="0" w:color="auto"/>
                <w:bottom w:val="none" w:sz="0" w:space="0" w:color="auto"/>
                <w:right w:val="none" w:sz="0" w:space="0" w:color="auto"/>
              </w:divBdr>
              <w:divsChild>
                <w:div w:id="173619948">
                  <w:marLeft w:val="0"/>
                  <w:marRight w:val="0"/>
                  <w:marTop w:val="0"/>
                  <w:marBottom w:val="0"/>
                  <w:divBdr>
                    <w:top w:val="none" w:sz="0" w:space="0" w:color="auto"/>
                    <w:left w:val="none" w:sz="0" w:space="0" w:color="auto"/>
                    <w:bottom w:val="none" w:sz="0" w:space="0" w:color="auto"/>
                    <w:right w:val="none" w:sz="0" w:space="0" w:color="auto"/>
                  </w:divBdr>
                  <w:divsChild>
                    <w:div w:id="1457064767">
                      <w:marLeft w:val="0"/>
                      <w:marRight w:val="0"/>
                      <w:marTop w:val="0"/>
                      <w:marBottom w:val="0"/>
                      <w:divBdr>
                        <w:top w:val="none" w:sz="0" w:space="0" w:color="auto"/>
                        <w:left w:val="none" w:sz="0" w:space="0" w:color="auto"/>
                        <w:bottom w:val="none" w:sz="0" w:space="0" w:color="auto"/>
                        <w:right w:val="none" w:sz="0" w:space="0" w:color="auto"/>
                      </w:divBdr>
                      <w:divsChild>
                        <w:div w:id="317266964">
                          <w:marLeft w:val="0"/>
                          <w:marRight w:val="0"/>
                          <w:marTop w:val="0"/>
                          <w:marBottom w:val="0"/>
                          <w:divBdr>
                            <w:top w:val="none" w:sz="0" w:space="0" w:color="auto"/>
                            <w:left w:val="none" w:sz="0" w:space="0" w:color="auto"/>
                            <w:bottom w:val="none" w:sz="0" w:space="0" w:color="auto"/>
                            <w:right w:val="none" w:sz="0" w:space="0" w:color="auto"/>
                          </w:divBdr>
                        </w:div>
                        <w:div w:id="95297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426494">
          <w:marLeft w:val="0"/>
          <w:marRight w:val="0"/>
          <w:marTop w:val="0"/>
          <w:marBottom w:val="0"/>
          <w:divBdr>
            <w:top w:val="none" w:sz="0" w:space="0" w:color="auto"/>
            <w:left w:val="none" w:sz="0" w:space="0" w:color="auto"/>
            <w:bottom w:val="none" w:sz="0" w:space="0" w:color="auto"/>
            <w:right w:val="none" w:sz="0" w:space="0" w:color="auto"/>
          </w:divBdr>
        </w:div>
      </w:divsChild>
    </w:div>
    <w:div w:id="122431076">
      <w:bodyDiv w:val="1"/>
      <w:marLeft w:val="0"/>
      <w:marRight w:val="0"/>
      <w:marTop w:val="0"/>
      <w:marBottom w:val="0"/>
      <w:divBdr>
        <w:top w:val="none" w:sz="0" w:space="0" w:color="auto"/>
        <w:left w:val="none" w:sz="0" w:space="0" w:color="auto"/>
        <w:bottom w:val="none" w:sz="0" w:space="0" w:color="auto"/>
        <w:right w:val="none" w:sz="0" w:space="0" w:color="auto"/>
      </w:divBdr>
      <w:divsChild>
        <w:div w:id="1084182921">
          <w:marLeft w:val="0"/>
          <w:marRight w:val="0"/>
          <w:marTop w:val="0"/>
          <w:marBottom w:val="0"/>
          <w:divBdr>
            <w:top w:val="none" w:sz="0" w:space="0" w:color="auto"/>
            <w:left w:val="none" w:sz="0" w:space="0" w:color="auto"/>
            <w:bottom w:val="none" w:sz="0" w:space="0" w:color="auto"/>
            <w:right w:val="none" w:sz="0" w:space="0" w:color="auto"/>
          </w:divBdr>
        </w:div>
      </w:divsChild>
    </w:div>
    <w:div w:id="350498407">
      <w:bodyDiv w:val="1"/>
      <w:marLeft w:val="0"/>
      <w:marRight w:val="0"/>
      <w:marTop w:val="0"/>
      <w:marBottom w:val="0"/>
      <w:divBdr>
        <w:top w:val="none" w:sz="0" w:space="0" w:color="auto"/>
        <w:left w:val="none" w:sz="0" w:space="0" w:color="auto"/>
        <w:bottom w:val="none" w:sz="0" w:space="0" w:color="auto"/>
        <w:right w:val="none" w:sz="0" w:space="0" w:color="auto"/>
      </w:divBdr>
    </w:div>
    <w:div w:id="499465267">
      <w:bodyDiv w:val="1"/>
      <w:marLeft w:val="0"/>
      <w:marRight w:val="0"/>
      <w:marTop w:val="0"/>
      <w:marBottom w:val="0"/>
      <w:divBdr>
        <w:top w:val="none" w:sz="0" w:space="0" w:color="auto"/>
        <w:left w:val="none" w:sz="0" w:space="0" w:color="auto"/>
        <w:bottom w:val="none" w:sz="0" w:space="0" w:color="auto"/>
        <w:right w:val="none" w:sz="0" w:space="0" w:color="auto"/>
      </w:divBdr>
      <w:divsChild>
        <w:div w:id="1537309904">
          <w:marLeft w:val="0"/>
          <w:marRight w:val="0"/>
          <w:marTop w:val="0"/>
          <w:marBottom w:val="0"/>
          <w:divBdr>
            <w:top w:val="none" w:sz="0" w:space="0" w:color="auto"/>
            <w:left w:val="none" w:sz="0" w:space="0" w:color="auto"/>
            <w:bottom w:val="none" w:sz="0" w:space="0" w:color="auto"/>
            <w:right w:val="none" w:sz="0" w:space="0" w:color="auto"/>
          </w:divBdr>
        </w:div>
        <w:div w:id="319887527">
          <w:marLeft w:val="0"/>
          <w:marRight w:val="0"/>
          <w:marTop w:val="0"/>
          <w:marBottom w:val="0"/>
          <w:divBdr>
            <w:top w:val="none" w:sz="0" w:space="0" w:color="auto"/>
            <w:left w:val="none" w:sz="0" w:space="0" w:color="auto"/>
            <w:bottom w:val="none" w:sz="0" w:space="0" w:color="auto"/>
            <w:right w:val="none" w:sz="0" w:space="0" w:color="auto"/>
          </w:divBdr>
        </w:div>
        <w:div w:id="54595749">
          <w:marLeft w:val="0"/>
          <w:marRight w:val="0"/>
          <w:marTop w:val="0"/>
          <w:marBottom w:val="0"/>
          <w:divBdr>
            <w:top w:val="none" w:sz="0" w:space="0" w:color="auto"/>
            <w:left w:val="none" w:sz="0" w:space="0" w:color="auto"/>
            <w:bottom w:val="none" w:sz="0" w:space="0" w:color="auto"/>
            <w:right w:val="none" w:sz="0" w:space="0" w:color="auto"/>
          </w:divBdr>
        </w:div>
      </w:divsChild>
    </w:div>
    <w:div w:id="599218213">
      <w:bodyDiv w:val="1"/>
      <w:marLeft w:val="0"/>
      <w:marRight w:val="0"/>
      <w:marTop w:val="0"/>
      <w:marBottom w:val="0"/>
      <w:divBdr>
        <w:top w:val="none" w:sz="0" w:space="0" w:color="auto"/>
        <w:left w:val="none" w:sz="0" w:space="0" w:color="auto"/>
        <w:bottom w:val="none" w:sz="0" w:space="0" w:color="auto"/>
        <w:right w:val="none" w:sz="0" w:space="0" w:color="auto"/>
      </w:divBdr>
    </w:div>
    <w:div w:id="759302865">
      <w:bodyDiv w:val="1"/>
      <w:marLeft w:val="0"/>
      <w:marRight w:val="0"/>
      <w:marTop w:val="0"/>
      <w:marBottom w:val="0"/>
      <w:divBdr>
        <w:top w:val="none" w:sz="0" w:space="0" w:color="auto"/>
        <w:left w:val="none" w:sz="0" w:space="0" w:color="auto"/>
        <w:bottom w:val="none" w:sz="0" w:space="0" w:color="auto"/>
        <w:right w:val="none" w:sz="0" w:space="0" w:color="auto"/>
      </w:divBdr>
      <w:divsChild>
        <w:div w:id="473571669">
          <w:marLeft w:val="0"/>
          <w:marRight w:val="0"/>
          <w:marTop w:val="0"/>
          <w:marBottom w:val="0"/>
          <w:divBdr>
            <w:top w:val="none" w:sz="0" w:space="0" w:color="auto"/>
            <w:left w:val="none" w:sz="0" w:space="0" w:color="auto"/>
            <w:bottom w:val="none" w:sz="0" w:space="0" w:color="auto"/>
            <w:right w:val="none" w:sz="0" w:space="0" w:color="auto"/>
          </w:divBdr>
        </w:div>
        <w:div w:id="1171065992">
          <w:marLeft w:val="0"/>
          <w:marRight w:val="0"/>
          <w:marTop w:val="0"/>
          <w:marBottom w:val="0"/>
          <w:divBdr>
            <w:top w:val="none" w:sz="0" w:space="0" w:color="auto"/>
            <w:left w:val="none" w:sz="0" w:space="0" w:color="auto"/>
            <w:bottom w:val="none" w:sz="0" w:space="0" w:color="auto"/>
            <w:right w:val="none" w:sz="0" w:space="0" w:color="auto"/>
          </w:divBdr>
        </w:div>
        <w:div w:id="980619733">
          <w:marLeft w:val="0"/>
          <w:marRight w:val="0"/>
          <w:marTop w:val="0"/>
          <w:marBottom w:val="0"/>
          <w:divBdr>
            <w:top w:val="none" w:sz="0" w:space="0" w:color="auto"/>
            <w:left w:val="none" w:sz="0" w:space="0" w:color="auto"/>
            <w:bottom w:val="none" w:sz="0" w:space="0" w:color="auto"/>
            <w:right w:val="none" w:sz="0" w:space="0" w:color="auto"/>
          </w:divBdr>
        </w:div>
        <w:div w:id="373193889">
          <w:marLeft w:val="0"/>
          <w:marRight w:val="0"/>
          <w:marTop w:val="0"/>
          <w:marBottom w:val="0"/>
          <w:divBdr>
            <w:top w:val="none" w:sz="0" w:space="0" w:color="auto"/>
            <w:left w:val="none" w:sz="0" w:space="0" w:color="auto"/>
            <w:bottom w:val="none" w:sz="0" w:space="0" w:color="auto"/>
            <w:right w:val="none" w:sz="0" w:space="0" w:color="auto"/>
          </w:divBdr>
        </w:div>
        <w:div w:id="1359545321">
          <w:marLeft w:val="0"/>
          <w:marRight w:val="0"/>
          <w:marTop w:val="0"/>
          <w:marBottom w:val="0"/>
          <w:divBdr>
            <w:top w:val="none" w:sz="0" w:space="0" w:color="auto"/>
            <w:left w:val="none" w:sz="0" w:space="0" w:color="auto"/>
            <w:bottom w:val="none" w:sz="0" w:space="0" w:color="auto"/>
            <w:right w:val="none" w:sz="0" w:space="0" w:color="auto"/>
          </w:divBdr>
        </w:div>
        <w:div w:id="2009169667">
          <w:marLeft w:val="0"/>
          <w:marRight w:val="0"/>
          <w:marTop w:val="0"/>
          <w:marBottom w:val="0"/>
          <w:divBdr>
            <w:top w:val="none" w:sz="0" w:space="0" w:color="auto"/>
            <w:left w:val="none" w:sz="0" w:space="0" w:color="auto"/>
            <w:bottom w:val="none" w:sz="0" w:space="0" w:color="auto"/>
            <w:right w:val="none" w:sz="0" w:space="0" w:color="auto"/>
          </w:divBdr>
        </w:div>
        <w:div w:id="977537242">
          <w:marLeft w:val="0"/>
          <w:marRight w:val="0"/>
          <w:marTop w:val="0"/>
          <w:marBottom w:val="0"/>
          <w:divBdr>
            <w:top w:val="none" w:sz="0" w:space="0" w:color="auto"/>
            <w:left w:val="none" w:sz="0" w:space="0" w:color="auto"/>
            <w:bottom w:val="none" w:sz="0" w:space="0" w:color="auto"/>
            <w:right w:val="none" w:sz="0" w:space="0" w:color="auto"/>
          </w:divBdr>
        </w:div>
        <w:div w:id="775322173">
          <w:marLeft w:val="0"/>
          <w:marRight w:val="0"/>
          <w:marTop w:val="0"/>
          <w:marBottom w:val="0"/>
          <w:divBdr>
            <w:top w:val="none" w:sz="0" w:space="0" w:color="auto"/>
            <w:left w:val="none" w:sz="0" w:space="0" w:color="auto"/>
            <w:bottom w:val="none" w:sz="0" w:space="0" w:color="auto"/>
            <w:right w:val="none" w:sz="0" w:space="0" w:color="auto"/>
          </w:divBdr>
        </w:div>
      </w:divsChild>
    </w:div>
    <w:div w:id="763494988">
      <w:bodyDiv w:val="1"/>
      <w:marLeft w:val="0"/>
      <w:marRight w:val="0"/>
      <w:marTop w:val="0"/>
      <w:marBottom w:val="0"/>
      <w:divBdr>
        <w:top w:val="none" w:sz="0" w:space="0" w:color="auto"/>
        <w:left w:val="none" w:sz="0" w:space="0" w:color="auto"/>
        <w:bottom w:val="none" w:sz="0" w:space="0" w:color="auto"/>
        <w:right w:val="none" w:sz="0" w:space="0" w:color="auto"/>
      </w:divBdr>
    </w:div>
    <w:div w:id="773480285">
      <w:bodyDiv w:val="1"/>
      <w:marLeft w:val="0"/>
      <w:marRight w:val="0"/>
      <w:marTop w:val="0"/>
      <w:marBottom w:val="0"/>
      <w:divBdr>
        <w:top w:val="none" w:sz="0" w:space="0" w:color="auto"/>
        <w:left w:val="none" w:sz="0" w:space="0" w:color="auto"/>
        <w:bottom w:val="none" w:sz="0" w:space="0" w:color="auto"/>
        <w:right w:val="none" w:sz="0" w:space="0" w:color="auto"/>
      </w:divBdr>
    </w:div>
    <w:div w:id="851336855">
      <w:bodyDiv w:val="1"/>
      <w:marLeft w:val="0"/>
      <w:marRight w:val="0"/>
      <w:marTop w:val="0"/>
      <w:marBottom w:val="0"/>
      <w:divBdr>
        <w:top w:val="none" w:sz="0" w:space="0" w:color="auto"/>
        <w:left w:val="none" w:sz="0" w:space="0" w:color="auto"/>
        <w:bottom w:val="none" w:sz="0" w:space="0" w:color="auto"/>
        <w:right w:val="none" w:sz="0" w:space="0" w:color="auto"/>
      </w:divBdr>
    </w:div>
    <w:div w:id="1098718065">
      <w:bodyDiv w:val="1"/>
      <w:marLeft w:val="0"/>
      <w:marRight w:val="0"/>
      <w:marTop w:val="0"/>
      <w:marBottom w:val="0"/>
      <w:divBdr>
        <w:top w:val="none" w:sz="0" w:space="0" w:color="auto"/>
        <w:left w:val="none" w:sz="0" w:space="0" w:color="auto"/>
        <w:bottom w:val="none" w:sz="0" w:space="0" w:color="auto"/>
        <w:right w:val="none" w:sz="0" w:space="0" w:color="auto"/>
      </w:divBdr>
      <w:divsChild>
        <w:div w:id="1689335721">
          <w:marLeft w:val="0"/>
          <w:marRight w:val="0"/>
          <w:marTop w:val="0"/>
          <w:marBottom w:val="0"/>
          <w:divBdr>
            <w:top w:val="none" w:sz="0" w:space="0" w:color="auto"/>
            <w:left w:val="none" w:sz="0" w:space="0" w:color="auto"/>
            <w:bottom w:val="none" w:sz="0" w:space="0" w:color="auto"/>
            <w:right w:val="none" w:sz="0" w:space="0" w:color="auto"/>
          </w:divBdr>
        </w:div>
        <w:div w:id="1550805435">
          <w:marLeft w:val="0"/>
          <w:marRight w:val="0"/>
          <w:marTop w:val="0"/>
          <w:marBottom w:val="0"/>
          <w:divBdr>
            <w:top w:val="none" w:sz="0" w:space="0" w:color="auto"/>
            <w:left w:val="none" w:sz="0" w:space="0" w:color="auto"/>
            <w:bottom w:val="none" w:sz="0" w:space="0" w:color="auto"/>
            <w:right w:val="none" w:sz="0" w:space="0" w:color="auto"/>
          </w:divBdr>
        </w:div>
      </w:divsChild>
    </w:div>
    <w:div w:id="1374034648">
      <w:bodyDiv w:val="1"/>
      <w:marLeft w:val="0"/>
      <w:marRight w:val="0"/>
      <w:marTop w:val="0"/>
      <w:marBottom w:val="0"/>
      <w:divBdr>
        <w:top w:val="none" w:sz="0" w:space="0" w:color="auto"/>
        <w:left w:val="none" w:sz="0" w:space="0" w:color="auto"/>
        <w:bottom w:val="none" w:sz="0" w:space="0" w:color="auto"/>
        <w:right w:val="none" w:sz="0" w:space="0" w:color="auto"/>
      </w:divBdr>
      <w:divsChild>
        <w:div w:id="1061364269">
          <w:marLeft w:val="0"/>
          <w:marRight w:val="0"/>
          <w:marTop w:val="0"/>
          <w:marBottom w:val="0"/>
          <w:divBdr>
            <w:top w:val="none" w:sz="0" w:space="0" w:color="auto"/>
            <w:left w:val="none" w:sz="0" w:space="0" w:color="auto"/>
            <w:bottom w:val="none" w:sz="0" w:space="0" w:color="auto"/>
            <w:right w:val="none" w:sz="0" w:space="0" w:color="auto"/>
          </w:divBdr>
        </w:div>
        <w:div w:id="23294160">
          <w:marLeft w:val="0"/>
          <w:marRight w:val="0"/>
          <w:marTop w:val="0"/>
          <w:marBottom w:val="0"/>
          <w:divBdr>
            <w:top w:val="none" w:sz="0" w:space="0" w:color="auto"/>
            <w:left w:val="none" w:sz="0" w:space="0" w:color="auto"/>
            <w:bottom w:val="none" w:sz="0" w:space="0" w:color="auto"/>
            <w:right w:val="none" w:sz="0" w:space="0" w:color="auto"/>
          </w:divBdr>
        </w:div>
        <w:div w:id="1450123669">
          <w:marLeft w:val="0"/>
          <w:marRight w:val="0"/>
          <w:marTop w:val="0"/>
          <w:marBottom w:val="0"/>
          <w:divBdr>
            <w:top w:val="none" w:sz="0" w:space="0" w:color="auto"/>
            <w:left w:val="none" w:sz="0" w:space="0" w:color="auto"/>
            <w:bottom w:val="none" w:sz="0" w:space="0" w:color="auto"/>
            <w:right w:val="none" w:sz="0" w:space="0" w:color="auto"/>
          </w:divBdr>
        </w:div>
      </w:divsChild>
    </w:div>
    <w:div w:id="1475946813">
      <w:bodyDiv w:val="1"/>
      <w:marLeft w:val="0"/>
      <w:marRight w:val="0"/>
      <w:marTop w:val="0"/>
      <w:marBottom w:val="0"/>
      <w:divBdr>
        <w:top w:val="none" w:sz="0" w:space="0" w:color="auto"/>
        <w:left w:val="none" w:sz="0" w:space="0" w:color="auto"/>
        <w:bottom w:val="none" w:sz="0" w:space="0" w:color="auto"/>
        <w:right w:val="none" w:sz="0" w:space="0" w:color="auto"/>
      </w:divBdr>
      <w:divsChild>
        <w:div w:id="396057658">
          <w:marLeft w:val="0"/>
          <w:marRight w:val="0"/>
          <w:marTop w:val="0"/>
          <w:marBottom w:val="0"/>
          <w:divBdr>
            <w:top w:val="none" w:sz="0" w:space="0" w:color="auto"/>
            <w:left w:val="none" w:sz="0" w:space="0" w:color="auto"/>
            <w:bottom w:val="none" w:sz="0" w:space="0" w:color="auto"/>
            <w:right w:val="none" w:sz="0" w:space="0" w:color="auto"/>
          </w:divBdr>
        </w:div>
        <w:div w:id="249969392">
          <w:marLeft w:val="0"/>
          <w:marRight w:val="0"/>
          <w:marTop w:val="0"/>
          <w:marBottom w:val="0"/>
          <w:divBdr>
            <w:top w:val="none" w:sz="0" w:space="0" w:color="auto"/>
            <w:left w:val="none" w:sz="0" w:space="0" w:color="auto"/>
            <w:bottom w:val="none" w:sz="0" w:space="0" w:color="auto"/>
            <w:right w:val="none" w:sz="0" w:space="0" w:color="auto"/>
          </w:divBdr>
        </w:div>
        <w:div w:id="803229617">
          <w:marLeft w:val="0"/>
          <w:marRight w:val="0"/>
          <w:marTop w:val="0"/>
          <w:marBottom w:val="0"/>
          <w:divBdr>
            <w:top w:val="none" w:sz="0" w:space="0" w:color="auto"/>
            <w:left w:val="none" w:sz="0" w:space="0" w:color="auto"/>
            <w:bottom w:val="none" w:sz="0" w:space="0" w:color="auto"/>
            <w:right w:val="none" w:sz="0" w:space="0" w:color="auto"/>
          </w:divBdr>
        </w:div>
      </w:divsChild>
    </w:div>
    <w:div w:id="2134126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i.org/10.1044/2023_AJSLP-22-0029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312</Words>
  <Characters>1780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Penny</dc:creator>
  <cp:keywords/>
  <dc:description/>
  <cp:lastModifiedBy>Jenny Penny</cp:lastModifiedBy>
  <cp:revision>3</cp:revision>
  <dcterms:created xsi:type="dcterms:W3CDTF">2023-07-29T20:10:00Z</dcterms:created>
  <dcterms:modified xsi:type="dcterms:W3CDTF">2023-07-29T20:15:00Z</dcterms:modified>
</cp:coreProperties>
</file>