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0C834" w14:textId="30AD8181" w:rsidR="00913B64" w:rsidRPr="00A457D5" w:rsidRDefault="0044501A" w:rsidP="005B4EDC">
      <w:pPr>
        <w:rPr>
          <w:rStyle w:val="doilink"/>
          <w:rFonts w:ascii="Calibri" w:hAnsi="Calibri" w:cs="Calibri"/>
          <w:b/>
          <w:bCs/>
          <w:color w:val="333333"/>
        </w:rPr>
      </w:pPr>
      <w:r w:rsidRPr="00A457D5">
        <w:rPr>
          <w:rStyle w:val="authorname"/>
          <w:rFonts w:ascii="Calibri" w:hAnsi="Calibri" w:cs="Calibri"/>
          <w:b/>
          <w:bCs/>
          <w:color w:val="333333"/>
        </w:rPr>
        <w:t>Genevieve</w:t>
      </w:r>
      <w:r w:rsidRPr="00A457D5">
        <w:rPr>
          <w:rStyle w:val="apple-converted-space"/>
          <w:rFonts w:ascii="Calibri" w:hAnsi="Calibri" w:cs="Calibri"/>
          <w:b/>
          <w:bCs/>
          <w:color w:val="333333"/>
        </w:rPr>
        <w:t> </w:t>
      </w:r>
      <w:proofErr w:type="spellStart"/>
      <w:r w:rsidRPr="00A457D5">
        <w:rPr>
          <w:rStyle w:val="authorname"/>
          <w:rFonts w:ascii="Calibri" w:hAnsi="Calibri" w:cs="Calibri"/>
          <w:b/>
          <w:bCs/>
          <w:color w:val="333333"/>
        </w:rPr>
        <w:t>Vuong</w:t>
      </w:r>
      <w:proofErr w:type="spellEnd"/>
      <w:r w:rsidRPr="00A457D5">
        <w:rPr>
          <w:rStyle w:val="separator"/>
          <w:rFonts w:ascii="Calibri" w:hAnsi="Calibri" w:cs="Calibri"/>
          <w:b/>
          <w:bCs/>
          <w:color w:val="333333"/>
        </w:rPr>
        <w:t>,</w:t>
      </w:r>
      <w:r w:rsidRPr="00A457D5">
        <w:rPr>
          <w:rStyle w:val="apple-converted-space"/>
          <w:rFonts w:ascii="Calibri" w:hAnsi="Calibri" w:cs="Calibri"/>
          <w:b/>
          <w:bCs/>
          <w:color w:val="333333"/>
        </w:rPr>
        <w:t> </w:t>
      </w:r>
      <w:r w:rsidRPr="00A457D5">
        <w:rPr>
          <w:rStyle w:val="authorname"/>
          <w:rFonts w:ascii="Calibri" w:hAnsi="Calibri" w:cs="Calibri"/>
          <w:b/>
          <w:bCs/>
          <w:color w:val="333333"/>
        </w:rPr>
        <w:t>Clare L.</w:t>
      </w:r>
      <w:r w:rsidRPr="00A457D5">
        <w:rPr>
          <w:rStyle w:val="apple-converted-space"/>
          <w:rFonts w:ascii="Calibri" w:hAnsi="Calibri" w:cs="Calibri"/>
          <w:b/>
          <w:bCs/>
          <w:color w:val="333333"/>
        </w:rPr>
        <w:t> </w:t>
      </w:r>
      <w:r w:rsidRPr="00A457D5">
        <w:rPr>
          <w:rStyle w:val="authorname"/>
          <w:rFonts w:ascii="Calibri" w:hAnsi="Calibri" w:cs="Calibri"/>
          <w:b/>
          <w:bCs/>
          <w:color w:val="333333"/>
        </w:rPr>
        <w:t>Burns</w:t>
      </w:r>
      <w:r w:rsidRPr="00A457D5">
        <w:rPr>
          <w:rStyle w:val="separator"/>
          <w:rFonts w:ascii="Calibri" w:hAnsi="Calibri" w:cs="Calibri"/>
          <w:b/>
          <w:bCs/>
          <w:color w:val="333333"/>
        </w:rPr>
        <w:t>,</w:t>
      </w:r>
      <w:r w:rsidRPr="00A457D5">
        <w:rPr>
          <w:rStyle w:val="apple-converted-space"/>
          <w:rFonts w:ascii="Calibri" w:hAnsi="Calibri" w:cs="Calibri"/>
          <w:b/>
          <w:bCs/>
          <w:color w:val="333333"/>
        </w:rPr>
        <w:t> </w:t>
      </w:r>
      <w:r w:rsidRPr="00A457D5">
        <w:rPr>
          <w:rStyle w:val="authorname"/>
          <w:rFonts w:ascii="Calibri" w:hAnsi="Calibri" w:cs="Calibri"/>
          <w:b/>
          <w:bCs/>
          <w:color w:val="333333"/>
        </w:rPr>
        <w:t>Jade</w:t>
      </w:r>
      <w:r w:rsidRPr="00A457D5">
        <w:rPr>
          <w:rStyle w:val="apple-converted-space"/>
          <w:rFonts w:ascii="Calibri" w:hAnsi="Calibri" w:cs="Calibri"/>
          <w:b/>
          <w:bCs/>
          <w:color w:val="333333"/>
        </w:rPr>
        <w:t> </w:t>
      </w:r>
      <w:r w:rsidRPr="00A457D5">
        <w:rPr>
          <w:rStyle w:val="authorname"/>
          <w:rFonts w:ascii="Calibri" w:hAnsi="Calibri" w:cs="Calibri"/>
          <w:b/>
          <w:bCs/>
          <w:color w:val="333333"/>
        </w:rPr>
        <w:t>Dignam</w:t>
      </w:r>
      <w:r w:rsidRPr="00A457D5">
        <w:rPr>
          <w:rStyle w:val="separator"/>
          <w:rFonts w:ascii="Calibri" w:hAnsi="Calibri" w:cs="Calibri"/>
          <w:b/>
          <w:bCs/>
          <w:color w:val="333333"/>
        </w:rPr>
        <w:t>,</w:t>
      </w:r>
      <w:r w:rsidRPr="00A457D5">
        <w:rPr>
          <w:rStyle w:val="apple-converted-space"/>
          <w:rFonts w:ascii="Calibri" w:hAnsi="Calibri" w:cs="Calibri"/>
          <w:b/>
          <w:bCs/>
          <w:color w:val="333333"/>
        </w:rPr>
        <w:t> </w:t>
      </w:r>
      <w:r w:rsidRPr="00A457D5">
        <w:rPr>
          <w:rStyle w:val="authorname"/>
          <w:rFonts w:ascii="Calibri" w:hAnsi="Calibri" w:cs="Calibri"/>
          <w:b/>
          <w:bCs/>
          <w:color w:val="333333"/>
        </w:rPr>
        <w:t>David A.</w:t>
      </w:r>
      <w:r w:rsidRPr="00A457D5">
        <w:rPr>
          <w:rStyle w:val="apple-converted-space"/>
          <w:rFonts w:ascii="Calibri" w:hAnsi="Calibri" w:cs="Calibri"/>
          <w:b/>
          <w:bCs/>
          <w:color w:val="333333"/>
        </w:rPr>
        <w:t> </w:t>
      </w:r>
      <w:r w:rsidRPr="00A457D5">
        <w:rPr>
          <w:rStyle w:val="authorname"/>
          <w:rFonts w:ascii="Calibri" w:hAnsi="Calibri" w:cs="Calibri"/>
          <w:b/>
          <w:bCs/>
          <w:color w:val="333333"/>
        </w:rPr>
        <w:t>Copland</w:t>
      </w:r>
      <w:r w:rsidRPr="00A457D5">
        <w:rPr>
          <w:rStyle w:val="separator"/>
          <w:rFonts w:ascii="Calibri" w:hAnsi="Calibri" w:cs="Calibri"/>
          <w:b/>
          <w:bCs/>
          <w:color w:val="333333"/>
        </w:rPr>
        <w:t>,</w:t>
      </w:r>
      <w:r w:rsidRPr="00A457D5">
        <w:rPr>
          <w:rStyle w:val="apple-converted-space"/>
          <w:rFonts w:ascii="Calibri" w:hAnsi="Calibri" w:cs="Calibri"/>
          <w:b/>
          <w:bCs/>
          <w:color w:val="333333"/>
        </w:rPr>
        <w:t> </w:t>
      </w:r>
      <w:r w:rsidRPr="00A457D5">
        <w:rPr>
          <w:rStyle w:val="authorname"/>
          <w:rFonts w:ascii="Calibri" w:hAnsi="Calibri" w:cs="Calibri"/>
          <w:b/>
          <w:bCs/>
          <w:color w:val="333333"/>
        </w:rPr>
        <w:t>Hannah</w:t>
      </w:r>
      <w:r w:rsidRPr="00A457D5">
        <w:rPr>
          <w:rStyle w:val="apple-converted-space"/>
          <w:rFonts w:ascii="Calibri" w:hAnsi="Calibri" w:cs="Calibri"/>
          <w:b/>
          <w:bCs/>
          <w:color w:val="333333"/>
        </w:rPr>
        <w:t> </w:t>
      </w:r>
      <w:proofErr w:type="spellStart"/>
      <w:r w:rsidRPr="00A457D5">
        <w:rPr>
          <w:rStyle w:val="authorname"/>
          <w:rFonts w:ascii="Calibri" w:hAnsi="Calibri" w:cs="Calibri"/>
          <w:b/>
          <w:bCs/>
          <w:color w:val="333333"/>
        </w:rPr>
        <w:t>Wedley</w:t>
      </w:r>
      <w:proofErr w:type="spellEnd"/>
      <w:r w:rsidRPr="00A457D5">
        <w:rPr>
          <w:rStyle w:val="apple-converted-space"/>
          <w:rFonts w:ascii="Calibri" w:hAnsi="Calibri" w:cs="Calibri"/>
          <w:b/>
          <w:bCs/>
          <w:color w:val="333333"/>
        </w:rPr>
        <w:t> </w:t>
      </w:r>
      <w:r w:rsidRPr="00A457D5">
        <w:rPr>
          <w:rStyle w:val="separator"/>
          <w:rFonts w:ascii="Calibri" w:hAnsi="Calibri" w:cs="Calibri"/>
          <w:b/>
          <w:bCs/>
          <w:color w:val="333333"/>
        </w:rPr>
        <w:t>&amp;</w:t>
      </w:r>
      <w:r w:rsidRPr="00A457D5">
        <w:rPr>
          <w:rStyle w:val="apple-converted-space"/>
          <w:rFonts w:ascii="Calibri" w:hAnsi="Calibri" w:cs="Calibri"/>
          <w:b/>
          <w:bCs/>
          <w:color w:val="333333"/>
        </w:rPr>
        <w:t> </w:t>
      </w:r>
      <w:r w:rsidRPr="00A457D5">
        <w:rPr>
          <w:rStyle w:val="authorname"/>
          <w:rFonts w:ascii="Calibri" w:hAnsi="Calibri" w:cs="Calibri"/>
          <w:b/>
          <w:bCs/>
          <w:color w:val="333333"/>
        </w:rPr>
        <w:t>Annie J.</w:t>
      </w:r>
      <w:r w:rsidRPr="00A457D5">
        <w:rPr>
          <w:rStyle w:val="apple-converted-space"/>
          <w:rFonts w:ascii="Calibri" w:hAnsi="Calibri" w:cs="Calibri"/>
          <w:b/>
          <w:bCs/>
          <w:color w:val="333333"/>
        </w:rPr>
        <w:t> </w:t>
      </w:r>
      <w:r w:rsidRPr="00A457D5">
        <w:rPr>
          <w:rStyle w:val="authorname"/>
          <w:rFonts w:ascii="Calibri" w:hAnsi="Calibri" w:cs="Calibri"/>
          <w:b/>
          <w:bCs/>
          <w:color w:val="333333"/>
        </w:rPr>
        <w:t>Hill</w:t>
      </w:r>
      <w:r w:rsidRPr="00A457D5">
        <w:rPr>
          <w:rStyle w:val="apple-converted-space"/>
          <w:rFonts w:ascii="Calibri" w:hAnsi="Calibri" w:cs="Calibri"/>
          <w:b/>
          <w:bCs/>
          <w:color w:val="333333"/>
          <w:shd w:val="clear" w:color="auto" w:fill="FFFFFF"/>
        </w:rPr>
        <w:t> </w:t>
      </w:r>
      <w:r w:rsidRPr="00A457D5">
        <w:rPr>
          <w:rStyle w:val="date"/>
          <w:rFonts w:ascii="Calibri" w:hAnsi="Calibri" w:cs="Calibri"/>
          <w:b/>
          <w:bCs/>
          <w:color w:val="333333"/>
        </w:rPr>
        <w:t>(2024)</w:t>
      </w:r>
      <w:r w:rsidRPr="00A457D5">
        <w:rPr>
          <w:rStyle w:val="arttitle"/>
          <w:rFonts w:ascii="Calibri" w:hAnsi="Calibri" w:cs="Calibri"/>
          <w:b/>
          <w:bCs/>
          <w:color w:val="333333"/>
        </w:rPr>
        <w:t>Configuration of a telerehabilitation system to deliver a comprehensive aphasia therapy program via telerehabilitation (</w:t>
      </w:r>
      <w:proofErr w:type="spellStart"/>
      <w:r w:rsidRPr="00A457D5">
        <w:rPr>
          <w:rStyle w:val="arttitle"/>
          <w:rFonts w:ascii="Calibri" w:hAnsi="Calibri" w:cs="Calibri"/>
          <w:b/>
          <w:bCs/>
          <w:color w:val="333333"/>
        </w:rPr>
        <w:t>TeleCHAT</w:t>
      </w:r>
      <w:proofErr w:type="spellEnd"/>
      <w:r w:rsidRPr="00A457D5">
        <w:rPr>
          <w:rStyle w:val="arttitle"/>
          <w:rFonts w:ascii="Calibri" w:hAnsi="Calibri" w:cs="Calibri"/>
          <w:b/>
          <w:bCs/>
          <w:color w:val="333333"/>
        </w:rPr>
        <w:t>): A human-centred design approach,</w:t>
      </w:r>
      <w:r w:rsidRPr="00A457D5">
        <w:rPr>
          <w:rStyle w:val="apple-converted-space"/>
          <w:rFonts w:ascii="Calibri" w:hAnsi="Calibri" w:cs="Calibri"/>
          <w:b/>
          <w:bCs/>
          <w:color w:val="333333"/>
          <w:shd w:val="clear" w:color="auto" w:fill="FFFFFF"/>
        </w:rPr>
        <w:t> </w:t>
      </w:r>
      <w:r w:rsidRPr="00A457D5">
        <w:rPr>
          <w:rStyle w:val="serialtitle"/>
          <w:rFonts w:ascii="Calibri" w:hAnsi="Calibri" w:cs="Calibri"/>
          <w:b/>
          <w:bCs/>
          <w:i/>
          <w:iCs/>
          <w:color w:val="333333"/>
        </w:rPr>
        <w:t>Aphasiology</w:t>
      </w:r>
      <w:r w:rsidRPr="00A457D5">
        <w:rPr>
          <w:rStyle w:val="serialtitle"/>
          <w:rFonts w:ascii="Calibri" w:hAnsi="Calibri" w:cs="Calibri"/>
          <w:b/>
          <w:bCs/>
          <w:color w:val="333333"/>
        </w:rPr>
        <w:t>,</w:t>
      </w:r>
      <w:r w:rsidRPr="00A457D5">
        <w:rPr>
          <w:rStyle w:val="apple-converted-space"/>
          <w:rFonts w:ascii="Calibri" w:hAnsi="Calibri" w:cs="Calibri"/>
          <w:b/>
          <w:bCs/>
          <w:color w:val="333333"/>
          <w:shd w:val="clear" w:color="auto" w:fill="FFFFFF"/>
        </w:rPr>
        <w:t> </w:t>
      </w:r>
      <w:r w:rsidRPr="00A457D5">
        <w:rPr>
          <w:rStyle w:val="doilink"/>
          <w:rFonts w:ascii="Calibri" w:hAnsi="Calibri" w:cs="Calibri"/>
          <w:b/>
          <w:bCs/>
          <w:color w:val="333333"/>
        </w:rPr>
        <w:t>DOI:</w:t>
      </w:r>
      <w:r w:rsidRPr="00A457D5">
        <w:rPr>
          <w:rStyle w:val="apple-converted-space"/>
          <w:rFonts w:ascii="Calibri" w:hAnsi="Calibri" w:cs="Calibri"/>
          <w:b/>
          <w:bCs/>
          <w:color w:val="333333"/>
        </w:rPr>
        <w:t> </w:t>
      </w:r>
      <w:hyperlink r:id="rId5" w:history="1">
        <w:r w:rsidRPr="00A457D5">
          <w:rPr>
            <w:rStyle w:val="Hyperlink"/>
            <w:rFonts w:ascii="Calibri" w:hAnsi="Calibri" w:cs="Calibri"/>
            <w:b/>
            <w:bCs/>
            <w:color w:val="333333"/>
          </w:rPr>
          <w:t>10.1080/02687038.2024.2314328</w:t>
        </w:r>
      </w:hyperlink>
    </w:p>
    <w:p w14:paraId="3857F4BF" w14:textId="77777777" w:rsidR="00A457D5" w:rsidRPr="00A457D5" w:rsidRDefault="00A457D5" w:rsidP="0044501A">
      <w:pPr>
        <w:pStyle w:val="first"/>
        <w:spacing w:before="240" w:beforeAutospacing="0" w:after="240" w:afterAutospacing="0"/>
        <w:rPr>
          <w:rFonts w:ascii="Calibri" w:hAnsi="Calibri" w:cs="Calibri"/>
          <w:b/>
          <w:bCs/>
          <w:color w:val="333333"/>
        </w:rPr>
      </w:pPr>
      <w:r w:rsidRPr="00A457D5">
        <w:rPr>
          <w:rFonts w:ascii="Calibri" w:hAnsi="Calibri" w:cs="Calibri"/>
          <w:b/>
          <w:bCs/>
          <w:color w:val="333333"/>
        </w:rPr>
        <w:t>Background</w:t>
      </w:r>
    </w:p>
    <w:p w14:paraId="7B71051A" w14:textId="5AC0FA87" w:rsidR="0044501A" w:rsidRPr="00A457D5" w:rsidRDefault="0044501A" w:rsidP="0044501A">
      <w:pPr>
        <w:pStyle w:val="first"/>
        <w:spacing w:before="240" w:beforeAutospacing="0" w:after="240" w:afterAutospacing="0"/>
        <w:rPr>
          <w:rFonts w:ascii="Calibri" w:hAnsi="Calibri" w:cs="Calibri"/>
          <w:color w:val="333333"/>
        </w:rPr>
      </w:pPr>
      <w:r w:rsidRPr="00A457D5">
        <w:rPr>
          <w:rFonts w:ascii="Calibri" w:hAnsi="Calibri" w:cs="Calibri"/>
          <w:color w:val="333333"/>
        </w:rPr>
        <w:t>The delivery of Intensive Comprehensive Aphasia Programs (ICAPs) via telerehabilitation is a potential solution to the ongoing geographical, transport, and mobility barriers that people with aphasia (PWA) face in accessing this service model. To ensure the ICAP retains its evidence-based elements, configuration of the telerehabilitation system requires consideration of user and therapy task requirements. The human-centred design (HCD) process incorporates user and task considerations when developing technological systems. Therefore, the aim of this study was to use the HCD process to translate the Comprehensive High-dose Aphasia Therapy (CHAT) program for delivery via telerehabilitation (</w:t>
      </w:r>
      <w:proofErr w:type="spellStart"/>
      <w:r w:rsidRPr="00A457D5">
        <w:rPr>
          <w:rFonts w:ascii="Calibri" w:hAnsi="Calibri" w:cs="Calibri"/>
          <w:color w:val="333333"/>
        </w:rPr>
        <w:t>TeleCHAT</w:t>
      </w:r>
      <w:proofErr w:type="spellEnd"/>
      <w:r w:rsidRPr="00A457D5">
        <w:rPr>
          <w:rFonts w:ascii="Calibri" w:hAnsi="Calibri" w:cs="Calibri"/>
          <w:color w:val="333333"/>
        </w:rPr>
        <w:t>).</w:t>
      </w:r>
    </w:p>
    <w:p w14:paraId="39DDB7C6" w14:textId="77777777" w:rsidR="0044501A" w:rsidRPr="00A457D5" w:rsidRDefault="0044501A" w:rsidP="0044501A">
      <w:pPr>
        <w:pStyle w:val="Heading3"/>
        <w:spacing w:before="240" w:beforeAutospacing="0" w:after="0" w:afterAutospacing="0" w:line="405" w:lineRule="atLeast"/>
        <w:rPr>
          <w:rFonts w:ascii="Calibri" w:hAnsi="Calibri" w:cs="Calibri"/>
          <w:color w:val="333333"/>
          <w:sz w:val="24"/>
          <w:szCs w:val="24"/>
        </w:rPr>
      </w:pPr>
      <w:r w:rsidRPr="00A457D5">
        <w:rPr>
          <w:rFonts w:ascii="Calibri" w:hAnsi="Calibri" w:cs="Calibri"/>
          <w:color w:val="333333"/>
          <w:sz w:val="24"/>
          <w:szCs w:val="24"/>
        </w:rPr>
        <w:t>Methods</w:t>
      </w:r>
      <w:r w:rsidRPr="00A457D5">
        <w:rPr>
          <w:rStyle w:val="apple-converted-space"/>
          <w:rFonts w:ascii="Calibri" w:hAnsi="Calibri" w:cs="Calibri"/>
          <w:color w:val="333333"/>
          <w:sz w:val="24"/>
          <w:szCs w:val="24"/>
        </w:rPr>
        <w:t> </w:t>
      </w:r>
    </w:p>
    <w:p w14:paraId="09DFEE31" w14:textId="77777777" w:rsidR="0044501A" w:rsidRPr="00A457D5" w:rsidRDefault="0044501A" w:rsidP="0044501A">
      <w:pPr>
        <w:pStyle w:val="last"/>
        <w:spacing w:before="120" w:beforeAutospacing="0" w:after="120" w:afterAutospacing="0"/>
        <w:rPr>
          <w:rFonts w:ascii="Calibri" w:hAnsi="Calibri" w:cs="Calibri"/>
          <w:color w:val="333333"/>
        </w:rPr>
      </w:pPr>
      <w:r w:rsidRPr="00A457D5">
        <w:rPr>
          <w:rFonts w:ascii="Calibri" w:hAnsi="Calibri" w:cs="Calibri"/>
          <w:color w:val="333333"/>
        </w:rPr>
        <w:t xml:space="preserve">The HCD translation process used consisted of five iterative stages. Relevant literature was reviewed, and speech-language pathologists (SLPs) experienced in delivering ICAPs were consulted to understand the therapy context. Researchers gathered therapy task and user requirements of PWA, support people (SP) and SLPs to engage in therapy. Technology that met user and therapy task requirements were identified and a preliminary technology configuration was tested in a simulated environment. The finalised system was tested in a pilot trial of </w:t>
      </w:r>
      <w:proofErr w:type="spellStart"/>
      <w:r w:rsidRPr="00A457D5">
        <w:rPr>
          <w:rFonts w:ascii="Calibri" w:hAnsi="Calibri" w:cs="Calibri"/>
          <w:color w:val="333333"/>
        </w:rPr>
        <w:t>TeleCHAT</w:t>
      </w:r>
      <w:proofErr w:type="spellEnd"/>
      <w:r w:rsidRPr="00A457D5">
        <w:rPr>
          <w:rFonts w:ascii="Calibri" w:hAnsi="Calibri" w:cs="Calibri"/>
          <w:color w:val="333333"/>
        </w:rPr>
        <w:t xml:space="preserve"> with a cohort of four PWA, two SPs, and two SLPs. Feedback and technical and user issues were collated from users and analysed to inform improvements to the </w:t>
      </w:r>
      <w:proofErr w:type="spellStart"/>
      <w:r w:rsidRPr="00A457D5">
        <w:rPr>
          <w:rFonts w:ascii="Calibri" w:hAnsi="Calibri" w:cs="Calibri"/>
          <w:color w:val="333333"/>
        </w:rPr>
        <w:t>TeleCHAT</w:t>
      </w:r>
      <w:proofErr w:type="spellEnd"/>
      <w:r w:rsidRPr="00A457D5">
        <w:rPr>
          <w:rFonts w:ascii="Calibri" w:hAnsi="Calibri" w:cs="Calibri"/>
          <w:color w:val="333333"/>
        </w:rPr>
        <w:t xml:space="preserve"> configuration and protocol.</w:t>
      </w:r>
    </w:p>
    <w:p w14:paraId="6EC1774F" w14:textId="77777777" w:rsidR="0044501A" w:rsidRPr="00A457D5" w:rsidRDefault="0044501A" w:rsidP="0044501A">
      <w:pPr>
        <w:pStyle w:val="Heading3"/>
        <w:spacing w:before="240" w:beforeAutospacing="0" w:after="0" w:afterAutospacing="0" w:line="405" w:lineRule="atLeast"/>
        <w:rPr>
          <w:rFonts w:ascii="Calibri" w:hAnsi="Calibri" w:cs="Calibri"/>
          <w:color w:val="333333"/>
          <w:sz w:val="24"/>
          <w:szCs w:val="24"/>
        </w:rPr>
      </w:pPr>
      <w:r w:rsidRPr="00A457D5">
        <w:rPr>
          <w:rFonts w:ascii="Calibri" w:hAnsi="Calibri" w:cs="Calibri"/>
          <w:color w:val="333333"/>
          <w:sz w:val="24"/>
          <w:szCs w:val="24"/>
        </w:rPr>
        <w:t>Results</w:t>
      </w:r>
      <w:r w:rsidRPr="00A457D5">
        <w:rPr>
          <w:rStyle w:val="apple-converted-space"/>
          <w:rFonts w:ascii="Calibri" w:hAnsi="Calibri" w:cs="Calibri"/>
          <w:color w:val="333333"/>
          <w:sz w:val="24"/>
          <w:szCs w:val="24"/>
        </w:rPr>
        <w:t> </w:t>
      </w:r>
    </w:p>
    <w:p w14:paraId="0F0B03AB" w14:textId="77777777" w:rsidR="0044501A" w:rsidRPr="00A457D5" w:rsidRDefault="0044501A" w:rsidP="0044501A">
      <w:pPr>
        <w:pStyle w:val="last"/>
        <w:spacing w:before="120" w:beforeAutospacing="0" w:after="120" w:afterAutospacing="0"/>
        <w:rPr>
          <w:rFonts w:ascii="Calibri" w:hAnsi="Calibri" w:cs="Calibri"/>
          <w:color w:val="333333"/>
        </w:rPr>
      </w:pPr>
      <w:r w:rsidRPr="00A457D5">
        <w:rPr>
          <w:rFonts w:ascii="Calibri" w:hAnsi="Calibri" w:cs="Calibri"/>
          <w:color w:val="333333"/>
        </w:rPr>
        <w:t xml:space="preserve">User and therapy task requirements to deliver </w:t>
      </w:r>
      <w:proofErr w:type="spellStart"/>
      <w:r w:rsidRPr="00A457D5">
        <w:rPr>
          <w:rFonts w:ascii="Calibri" w:hAnsi="Calibri" w:cs="Calibri"/>
          <w:color w:val="333333"/>
        </w:rPr>
        <w:t>TeleCHAT</w:t>
      </w:r>
      <w:proofErr w:type="spellEnd"/>
      <w:r w:rsidRPr="00A457D5">
        <w:rPr>
          <w:rFonts w:ascii="Calibri" w:hAnsi="Calibri" w:cs="Calibri"/>
          <w:color w:val="333333"/>
        </w:rPr>
        <w:t xml:space="preserve"> were identified with consideration of communication and participation supports for PWA. The configured technology system comprised of Zoom</w:t>
      </w:r>
      <w:r w:rsidRPr="00A457D5">
        <w:rPr>
          <w:rFonts w:ascii="Calibri" w:hAnsi="Calibri" w:cs="Calibri"/>
          <w:color w:val="333333"/>
          <w:vertAlign w:val="superscript"/>
        </w:rPr>
        <w:t>©</w:t>
      </w:r>
      <w:r w:rsidRPr="00A457D5">
        <w:rPr>
          <w:rStyle w:val="apple-converted-space"/>
          <w:rFonts w:ascii="Calibri" w:hAnsi="Calibri" w:cs="Calibri"/>
          <w:color w:val="333333"/>
        </w:rPr>
        <w:t> </w:t>
      </w:r>
      <w:r w:rsidRPr="00A457D5">
        <w:rPr>
          <w:rFonts w:ascii="Calibri" w:hAnsi="Calibri" w:cs="Calibri"/>
          <w:color w:val="333333"/>
        </w:rPr>
        <w:t>as the videoconferencing platform of choice, and additional critical technical functions including screen and audio sharing of therapy content, and multi-point interaction using remote control and annotation tools. Simulation testing and a pilot trial of the configuration confirmed system operability and identified modifications to optimise functioning.</w:t>
      </w:r>
    </w:p>
    <w:p w14:paraId="3498753D" w14:textId="77777777" w:rsidR="0044501A" w:rsidRPr="00A457D5" w:rsidRDefault="0044501A" w:rsidP="0044501A">
      <w:pPr>
        <w:pStyle w:val="Heading3"/>
        <w:spacing w:before="240" w:beforeAutospacing="0" w:after="0" w:afterAutospacing="0" w:line="405" w:lineRule="atLeast"/>
        <w:rPr>
          <w:rFonts w:ascii="Calibri" w:hAnsi="Calibri" w:cs="Calibri"/>
          <w:color w:val="333333"/>
          <w:sz w:val="24"/>
          <w:szCs w:val="24"/>
        </w:rPr>
      </w:pPr>
      <w:r w:rsidRPr="00A457D5">
        <w:rPr>
          <w:rFonts w:ascii="Calibri" w:hAnsi="Calibri" w:cs="Calibri"/>
          <w:color w:val="333333"/>
          <w:sz w:val="24"/>
          <w:szCs w:val="24"/>
        </w:rPr>
        <w:t>Conclusion</w:t>
      </w:r>
      <w:r w:rsidRPr="00A457D5">
        <w:rPr>
          <w:rStyle w:val="apple-converted-space"/>
          <w:rFonts w:ascii="Calibri" w:hAnsi="Calibri" w:cs="Calibri"/>
          <w:color w:val="333333"/>
          <w:sz w:val="24"/>
          <w:szCs w:val="24"/>
        </w:rPr>
        <w:t> </w:t>
      </w:r>
    </w:p>
    <w:p w14:paraId="57D66EE3" w14:textId="77777777" w:rsidR="0044501A" w:rsidRPr="00A457D5" w:rsidRDefault="0044501A" w:rsidP="0044501A">
      <w:pPr>
        <w:pStyle w:val="last"/>
        <w:spacing w:before="120" w:beforeAutospacing="0" w:after="120" w:afterAutospacing="0"/>
        <w:rPr>
          <w:rFonts w:ascii="Calibri" w:hAnsi="Calibri" w:cs="Calibri"/>
          <w:color w:val="333333"/>
        </w:rPr>
      </w:pPr>
      <w:r w:rsidRPr="00A457D5">
        <w:rPr>
          <w:rFonts w:ascii="Calibri" w:hAnsi="Calibri" w:cs="Calibri"/>
          <w:color w:val="333333"/>
        </w:rPr>
        <w:t xml:space="preserve">The HCD framework was used to successfully configure an optimal technology system for the delivery of </w:t>
      </w:r>
      <w:proofErr w:type="spellStart"/>
      <w:r w:rsidRPr="00A457D5">
        <w:rPr>
          <w:rFonts w:ascii="Calibri" w:hAnsi="Calibri" w:cs="Calibri"/>
          <w:color w:val="333333"/>
        </w:rPr>
        <w:t>TeleCHAT</w:t>
      </w:r>
      <w:proofErr w:type="spellEnd"/>
      <w:r w:rsidRPr="00A457D5">
        <w:rPr>
          <w:rFonts w:ascii="Calibri" w:hAnsi="Calibri" w:cs="Calibri"/>
          <w:color w:val="333333"/>
        </w:rPr>
        <w:t>. The HCD framework can be used by clinicians to identify patient needs and configure optimal telerehabilitation systems for delivery of complex interventions.</w:t>
      </w:r>
    </w:p>
    <w:p w14:paraId="21FF3ED0" w14:textId="77777777" w:rsidR="0044501A" w:rsidRPr="00A457D5" w:rsidRDefault="0044501A" w:rsidP="005B4EDC">
      <w:pPr>
        <w:rPr>
          <w:rFonts w:ascii="Calibri" w:hAnsi="Calibri" w:cs="Calibri"/>
          <w:color w:val="000000" w:themeColor="text1"/>
        </w:rPr>
      </w:pPr>
    </w:p>
    <w:sectPr w:rsidR="0044501A" w:rsidRPr="00A457D5" w:rsidSect="007D42E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B3E"/>
    <w:multiLevelType w:val="multilevel"/>
    <w:tmpl w:val="76DA1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C22F2"/>
    <w:multiLevelType w:val="multilevel"/>
    <w:tmpl w:val="9EC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930A3"/>
    <w:multiLevelType w:val="multilevel"/>
    <w:tmpl w:val="27F6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DB2981"/>
    <w:multiLevelType w:val="multilevel"/>
    <w:tmpl w:val="CB54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102480">
    <w:abstractNumId w:val="2"/>
  </w:num>
  <w:num w:numId="2" w16cid:durableId="1596356639">
    <w:abstractNumId w:val="3"/>
  </w:num>
  <w:num w:numId="3" w16cid:durableId="1283539958">
    <w:abstractNumId w:val="1"/>
  </w:num>
  <w:num w:numId="4" w16cid:durableId="1374236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101E35"/>
    <w:rsid w:val="00132E0D"/>
    <w:rsid w:val="00153D49"/>
    <w:rsid w:val="0016184D"/>
    <w:rsid w:val="001C612A"/>
    <w:rsid w:val="00317E3D"/>
    <w:rsid w:val="00440770"/>
    <w:rsid w:val="0044501A"/>
    <w:rsid w:val="004C0077"/>
    <w:rsid w:val="005624E3"/>
    <w:rsid w:val="005B4EDC"/>
    <w:rsid w:val="00683418"/>
    <w:rsid w:val="007431E3"/>
    <w:rsid w:val="007B79D4"/>
    <w:rsid w:val="007D42E6"/>
    <w:rsid w:val="00835FA9"/>
    <w:rsid w:val="008B3D77"/>
    <w:rsid w:val="00913B64"/>
    <w:rsid w:val="009A003D"/>
    <w:rsid w:val="00A457D5"/>
    <w:rsid w:val="00A51618"/>
    <w:rsid w:val="00AD5930"/>
    <w:rsid w:val="00B859C2"/>
    <w:rsid w:val="00BC534E"/>
    <w:rsid w:val="00C3527E"/>
    <w:rsid w:val="00C40B0D"/>
    <w:rsid w:val="00C515DC"/>
    <w:rsid w:val="00E123F5"/>
    <w:rsid w:val="00E72FB3"/>
    <w:rsid w:val="00EB4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 w:type="paragraph" w:customStyle="1" w:styleId="last">
    <w:name w:val="last"/>
    <w:basedOn w:val="Normal"/>
    <w:rsid w:val="00101E35"/>
    <w:pPr>
      <w:spacing w:before="100" w:beforeAutospacing="1" w:after="100" w:afterAutospacing="1"/>
    </w:pPr>
    <w:rPr>
      <w:rFonts w:ascii="Times New Roman" w:eastAsia="Times New Roman" w:hAnsi="Times New Roman" w:cs="Times New Roman"/>
      <w:lang w:eastAsia="en-GB"/>
    </w:rPr>
  </w:style>
  <w:style w:type="character" w:customStyle="1" w:styleId="authorname">
    <w:name w:val="authorname"/>
    <w:basedOn w:val="DefaultParagraphFont"/>
    <w:rsid w:val="00101E35"/>
  </w:style>
  <w:style w:type="character" w:customStyle="1" w:styleId="separator">
    <w:name w:val="separator"/>
    <w:basedOn w:val="DefaultParagraphFont"/>
    <w:rsid w:val="00101E35"/>
  </w:style>
  <w:style w:type="character" w:customStyle="1" w:styleId="Date2">
    <w:name w:val="Date2"/>
    <w:basedOn w:val="DefaultParagraphFont"/>
    <w:rsid w:val="00101E35"/>
  </w:style>
  <w:style w:type="character" w:customStyle="1" w:styleId="volumeissue">
    <w:name w:val="volume_issue"/>
    <w:basedOn w:val="DefaultParagraphFont"/>
    <w:rsid w:val="00101E35"/>
  </w:style>
  <w:style w:type="character" w:customStyle="1" w:styleId="pagerange">
    <w:name w:val="page_range"/>
    <w:basedOn w:val="DefaultParagraphFont"/>
    <w:rsid w:val="00101E35"/>
  </w:style>
  <w:style w:type="character" w:customStyle="1" w:styleId="date">
    <w:name w:val="date"/>
    <w:basedOn w:val="DefaultParagraphFont"/>
    <w:rsid w:val="00132E0D"/>
  </w:style>
  <w:style w:type="character" w:customStyle="1" w:styleId="author">
    <w:name w:val="author"/>
    <w:basedOn w:val="DefaultParagraphFont"/>
    <w:rsid w:val="00153D49"/>
  </w:style>
  <w:style w:type="character" w:customStyle="1" w:styleId="pubyear">
    <w:name w:val="pubyear"/>
    <w:basedOn w:val="DefaultParagraphFont"/>
    <w:rsid w:val="00153D49"/>
  </w:style>
  <w:style w:type="character" w:customStyle="1" w:styleId="articletitle">
    <w:name w:val="articletitle"/>
    <w:basedOn w:val="DefaultParagraphFont"/>
    <w:rsid w:val="00153D49"/>
  </w:style>
  <w:style w:type="character" w:customStyle="1" w:styleId="pagefirst">
    <w:name w:val="pagefirst"/>
    <w:basedOn w:val="DefaultParagraphFont"/>
    <w:rsid w:val="00153D49"/>
  </w:style>
  <w:style w:type="character" w:customStyle="1" w:styleId="pagelast">
    <w:name w:val="pagelast"/>
    <w:basedOn w:val="DefaultParagraphFont"/>
    <w:rsid w:val="00153D49"/>
  </w:style>
  <w:style w:type="character" w:customStyle="1" w:styleId="anchor-text">
    <w:name w:val="anchor-text"/>
    <w:basedOn w:val="DefaultParagraphFont"/>
    <w:rsid w:val="005B4EDC"/>
  </w:style>
  <w:style w:type="paragraph" w:customStyle="1" w:styleId="first">
    <w:name w:val="first"/>
    <w:basedOn w:val="Normal"/>
    <w:rsid w:val="0044501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41135">
      <w:bodyDiv w:val="1"/>
      <w:marLeft w:val="0"/>
      <w:marRight w:val="0"/>
      <w:marTop w:val="0"/>
      <w:marBottom w:val="0"/>
      <w:divBdr>
        <w:top w:val="none" w:sz="0" w:space="0" w:color="auto"/>
        <w:left w:val="none" w:sz="0" w:space="0" w:color="auto"/>
        <w:bottom w:val="none" w:sz="0" w:space="0" w:color="auto"/>
        <w:right w:val="none" w:sz="0" w:space="0" w:color="auto"/>
      </w:divBdr>
    </w:div>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469638635">
      <w:bodyDiv w:val="1"/>
      <w:marLeft w:val="0"/>
      <w:marRight w:val="0"/>
      <w:marTop w:val="0"/>
      <w:marBottom w:val="0"/>
      <w:divBdr>
        <w:top w:val="none" w:sz="0" w:space="0" w:color="auto"/>
        <w:left w:val="none" w:sz="0" w:space="0" w:color="auto"/>
        <w:bottom w:val="none" w:sz="0" w:space="0" w:color="auto"/>
        <w:right w:val="none" w:sz="0" w:space="0" w:color="auto"/>
      </w:divBdr>
    </w:div>
    <w:div w:id="470559828">
      <w:bodyDiv w:val="1"/>
      <w:marLeft w:val="0"/>
      <w:marRight w:val="0"/>
      <w:marTop w:val="0"/>
      <w:marBottom w:val="0"/>
      <w:divBdr>
        <w:top w:val="none" w:sz="0" w:space="0" w:color="auto"/>
        <w:left w:val="none" w:sz="0" w:space="0" w:color="auto"/>
        <w:bottom w:val="none" w:sz="0" w:space="0" w:color="auto"/>
        <w:right w:val="none" w:sz="0" w:space="0" w:color="auto"/>
      </w:divBdr>
      <w:divsChild>
        <w:div w:id="370690469">
          <w:marLeft w:val="0"/>
          <w:marRight w:val="0"/>
          <w:marTop w:val="0"/>
          <w:marBottom w:val="0"/>
          <w:divBdr>
            <w:top w:val="none" w:sz="0" w:space="0" w:color="auto"/>
            <w:left w:val="none" w:sz="0" w:space="0" w:color="auto"/>
            <w:bottom w:val="none" w:sz="0" w:space="0" w:color="auto"/>
            <w:right w:val="none" w:sz="0" w:space="0" w:color="auto"/>
          </w:divBdr>
        </w:div>
        <w:div w:id="2094429099">
          <w:marLeft w:val="0"/>
          <w:marRight w:val="0"/>
          <w:marTop w:val="0"/>
          <w:marBottom w:val="0"/>
          <w:divBdr>
            <w:top w:val="none" w:sz="0" w:space="0" w:color="auto"/>
            <w:left w:val="none" w:sz="0" w:space="0" w:color="auto"/>
            <w:bottom w:val="none" w:sz="0" w:space="0" w:color="auto"/>
            <w:right w:val="none" w:sz="0" w:space="0" w:color="auto"/>
          </w:divBdr>
        </w:div>
        <w:div w:id="1741322473">
          <w:marLeft w:val="0"/>
          <w:marRight w:val="0"/>
          <w:marTop w:val="0"/>
          <w:marBottom w:val="0"/>
          <w:divBdr>
            <w:top w:val="none" w:sz="0" w:space="0" w:color="auto"/>
            <w:left w:val="none" w:sz="0" w:space="0" w:color="auto"/>
            <w:bottom w:val="none" w:sz="0" w:space="0" w:color="auto"/>
            <w:right w:val="none" w:sz="0" w:space="0" w:color="auto"/>
          </w:divBdr>
        </w:div>
      </w:divsChild>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894198510">
      <w:bodyDiv w:val="1"/>
      <w:marLeft w:val="0"/>
      <w:marRight w:val="0"/>
      <w:marTop w:val="0"/>
      <w:marBottom w:val="0"/>
      <w:divBdr>
        <w:top w:val="none" w:sz="0" w:space="0" w:color="auto"/>
        <w:left w:val="none" w:sz="0" w:space="0" w:color="auto"/>
        <w:bottom w:val="none" w:sz="0" w:space="0" w:color="auto"/>
        <w:right w:val="none" w:sz="0" w:space="0" w:color="auto"/>
      </w:divBdr>
      <w:divsChild>
        <w:div w:id="583149162">
          <w:marLeft w:val="0"/>
          <w:marRight w:val="0"/>
          <w:marTop w:val="0"/>
          <w:marBottom w:val="0"/>
          <w:divBdr>
            <w:top w:val="none" w:sz="0" w:space="0" w:color="auto"/>
            <w:left w:val="none" w:sz="0" w:space="0" w:color="auto"/>
            <w:bottom w:val="none" w:sz="0" w:space="0" w:color="auto"/>
            <w:right w:val="none" w:sz="0" w:space="0" w:color="auto"/>
          </w:divBdr>
        </w:div>
      </w:divsChild>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 w:id="1424565782">
      <w:bodyDiv w:val="1"/>
      <w:marLeft w:val="0"/>
      <w:marRight w:val="0"/>
      <w:marTop w:val="0"/>
      <w:marBottom w:val="0"/>
      <w:divBdr>
        <w:top w:val="none" w:sz="0" w:space="0" w:color="auto"/>
        <w:left w:val="none" w:sz="0" w:space="0" w:color="auto"/>
        <w:bottom w:val="none" w:sz="0" w:space="0" w:color="auto"/>
        <w:right w:val="none" w:sz="0" w:space="0" w:color="auto"/>
      </w:divBdr>
      <w:divsChild>
        <w:div w:id="410086587">
          <w:marLeft w:val="0"/>
          <w:marRight w:val="0"/>
          <w:marTop w:val="0"/>
          <w:marBottom w:val="0"/>
          <w:divBdr>
            <w:top w:val="none" w:sz="0" w:space="0" w:color="auto"/>
            <w:left w:val="none" w:sz="0" w:space="0" w:color="auto"/>
            <w:bottom w:val="none" w:sz="0" w:space="0" w:color="auto"/>
            <w:right w:val="none" w:sz="0" w:space="0" w:color="auto"/>
          </w:divBdr>
        </w:div>
        <w:div w:id="2044284792">
          <w:marLeft w:val="0"/>
          <w:marRight w:val="0"/>
          <w:marTop w:val="0"/>
          <w:marBottom w:val="0"/>
          <w:divBdr>
            <w:top w:val="none" w:sz="0" w:space="0" w:color="auto"/>
            <w:left w:val="none" w:sz="0" w:space="0" w:color="auto"/>
            <w:bottom w:val="none" w:sz="0" w:space="0" w:color="auto"/>
            <w:right w:val="none" w:sz="0" w:space="0" w:color="auto"/>
          </w:divBdr>
        </w:div>
        <w:div w:id="1379164135">
          <w:marLeft w:val="0"/>
          <w:marRight w:val="0"/>
          <w:marTop w:val="0"/>
          <w:marBottom w:val="0"/>
          <w:divBdr>
            <w:top w:val="none" w:sz="0" w:space="0" w:color="auto"/>
            <w:left w:val="none" w:sz="0" w:space="0" w:color="auto"/>
            <w:bottom w:val="none" w:sz="0" w:space="0" w:color="auto"/>
            <w:right w:val="none" w:sz="0" w:space="0" w:color="auto"/>
          </w:divBdr>
        </w:div>
        <w:div w:id="876967252">
          <w:marLeft w:val="0"/>
          <w:marRight w:val="0"/>
          <w:marTop w:val="0"/>
          <w:marBottom w:val="0"/>
          <w:divBdr>
            <w:top w:val="none" w:sz="0" w:space="0" w:color="auto"/>
            <w:left w:val="none" w:sz="0" w:space="0" w:color="auto"/>
            <w:bottom w:val="none" w:sz="0" w:space="0" w:color="auto"/>
            <w:right w:val="none" w:sz="0" w:space="0" w:color="auto"/>
          </w:divBdr>
        </w:div>
      </w:divsChild>
    </w:div>
    <w:div w:id="1464494742">
      <w:bodyDiv w:val="1"/>
      <w:marLeft w:val="0"/>
      <w:marRight w:val="0"/>
      <w:marTop w:val="0"/>
      <w:marBottom w:val="0"/>
      <w:divBdr>
        <w:top w:val="none" w:sz="0" w:space="0" w:color="auto"/>
        <w:left w:val="none" w:sz="0" w:space="0" w:color="auto"/>
        <w:bottom w:val="none" w:sz="0" w:space="0" w:color="auto"/>
        <w:right w:val="none" w:sz="0" w:space="0" w:color="auto"/>
      </w:divBdr>
    </w:div>
    <w:div w:id="1545558885">
      <w:bodyDiv w:val="1"/>
      <w:marLeft w:val="0"/>
      <w:marRight w:val="0"/>
      <w:marTop w:val="0"/>
      <w:marBottom w:val="0"/>
      <w:divBdr>
        <w:top w:val="none" w:sz="0" w:space="0" w:color="auto"/>
        <w:left w:val="none" w:sz="0" w:space="0" w:color="auto"/>
        <w:bottom w:val="none" w:sz="0" w:space="0" w:color="auto"/>
        <w:right w:val="none" w:sz="0" w:space="0" w:color="auto"/>
      </w:divBdr>
    </w:div>
    <w:div w:id="1708486363">
      <w:bodyDiv w:val="1"/>
      <w:marLeft w:val="0"/>
      <w:marRight w:val="0"/>
      <w:marTop w:val="0"/>
      <w:marBottom w:val="0"/>
      <w:divBdr>
        <w:top w:val="none" w:sz="0" w:space="0" w:color="auto"/>
        <w:left w:val="none" w:sz="0" w:space="0" w:color="auto"/>
        <w:bottom w:val="none" w:sz="0" w:space="0" w:color="auto"/>
        <w:right w:val="none" w:sz="0" w:space="0" w:color="auto"/>
      </w:divBdr>
    </w:div>
    <w:div w:id="190436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0/02687038.2024.231432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4</cp:revision>
  <dcterms:created xsi:type="dcterms:W3CDTF">2024-03-02T20:56:00Z</dcterms:created>
  <dcterms:modified xsi:type="dcterms:W3CDTF">2024-03-02T20:57:00Z</dcterms:modified>
</cp:coreProperties>
</file>