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EB9D" w14:textId="70F06519" w:rsidR="000D3578" w:rsidRPr="000D3578" w:rsidRDefault="000D3578" w:rsidP="000D3578">
      <w:pPr>
        <w:rPr>
          <w:rFonts w:ascii="Calibri" w:hAnsi="Calibri" w:cs="Calibri"/>
          <w:color w:val="000000" w:themeColor="text1"/>
        </w:rPr>
      </w:pPr>
      <w:r w:rsidRPr="000D3578">
        <w:rPr>
          <w:rStyle w:val="authorname"/>
          <w:rFonts w:ascii="Calibri" w:hAnsi="Calibri" w:cs="Calibri"/>
          <w:color w:val="000000" w:themeColor="text1"/>
        </w:rPr>
        <w:t xml:space="preserve">Jamie H. </w:t>
      </w:r>
      <w:proofErr w:type="spellStart"/>
      <w:r w:rsidRPr="000D3578">
        <w:rPr>
          <w:rStyle w:val="authorname"/>
          <w:rFonts w:ascii="Calibri" w:hAnsi="Calibri" w:cs="Calibri"/>
          <w:color w:val="000000" w:themeColor="text1"/>
        </w:rPr>
        <w:t>Azios</w:t>
      </w:r>
      <w:proofErr w:type="spellEnd"/>
      <w:r w:rsidRPr="000D3578">
        <w:rPr>
          <w:rStyle w:val="contrib"/>
          <w:rFonts w:ascii="Calibri" w:hAnsi="Calibri" w:cs="Calibri"/>
          <w:color w:val="000000" w:themeColor="text1"/>
        </w:rPr>
        <w:t>,</w:t>
      </w:r>
      <w:r w:rsidRPr="000D3578">
        <w:rPr>
          <w:rStyle w:val="apple-converted-space"/>
          <w:rFonts w:ascii="Calibri" w:hAnsi="Calibri" w:cs="Calibri"/>
          <w:color w:val="000000" w:themeColor="text1"/>
        </w:rPr>
        <w:t> </w:t>
      </w:r>
      <w:r w:rsidRPr="000D3578">
        <w:rPr>
          <w:rStyle w:val="authorname"/>
          <w:rFonts w:ascii="Calibri" w:hAnsi="Calibri" w:cs="Calibri"/>
          <w:color w:val="000000" w:themeColor="text1"/>
        </w:rPr>
        <w:t>Jaime B. Lee</w:t>
      </w:r>
      <w:r w:rsidRPr="000D3578">
        <w:rPr>
          <w:rStyle w:val="contrib"/>
          <w:rFonts w:ascii="Calibri" w:hAnsi="Calibri" w:cs="Calibri"/>
          <w:color w:val="000000" w:themeColor="text1"/>
        </w:rPr>
        <w:t>,</w:t>
      </w:r>
      <w:r w:rsidRPr="000D3578">
        <w:rPr>
          <w:rStyle w:val="apple-converted-space"/>
          <w:rFonts w:ascii="Calibri" w:hAnsi="Calibri" w:cs="Calibri"/>
          <w:color w:val="000000" w:themeColor="text1"/>
        </w:rPr>
        <w:t> </w:t>
      </w:r>
      <w:r w:rsidRPr="000D3578">
        <w:rPr>
          <w:rStyle w:val="authorname"/>
          <w:rFonts w:ascii="Calibri" w:hAnsi="Calibri" w:cs="Calibri"/>
          <w:color w:val="000000" w:themeColor="text1"/>
        </w:rPr>
        <w:t xml:space="preserve">Anna </w:t>
      </w:r>
      <w:proofErr w:type="spellStart"/>
      <w:r w:rsidRPr="000D3578">
        <w:rPr>
          <w:rStyle w:val="authorname"/>
          <w:rFonts w:ascii="Calibri" w:hAnsi="Calibri" w:cs="Calibri"/>
          <w:color w:val="000000" w:themeColor="text1"/>
        </w:rPr>
        <w:t>Sigur</w:t>
      </w:r>
      <w:proofErr w:type="spellEnd"/>
      <w:r w:rsidRPr="000D3578">
        <w:rPr>
          <w:rStyle w:val="contrib"/>
          <w:rFonts w:ascii="Calibri" w:hAnsi="Calibri" w:cs="Calibri"/>
          <w:color w:val="000000" w:themeColor="text1"/>
        </w:rPr>
        <w:t>,</w:t>
      </w:r>
      <w:r w:rsidRPr="000D3578">
        <w:rPr>
          <w:rStyle w:val="apple-converted-space"/>
          <w:rFonts w:ascii="Calibri" w:hAnsi="Calibri" w:cs="Calibri"/>
          <w:color w:val="000000" w:themeColor="text1"/>
        </w:rPr>
        <w:t> </w:t>
      </w:r>
      <w:r w:rsidRPr="000D3578">
        <w:rPr>
          <w:rStyle w:val="authorname"/>
          <w:rFonts w:ascii="Calibri" w:hAnsi="Calibri" w:cs="Calibri"/>
          <w:color w:val="000000" w:themeColor="text1"/>
        </w:rPr>
        <w:t>Brent Archer</w:t>
      </w:r>
      <w:r w:rsidRPr="000D3578">
        <w:rPr>
          <w:rStyle w:val="apple-converted-space"/>
          <w:rFonts w:ascii="Calibri" w:hAnsi="Calibri" w:cs="Calibri"/>
          <w:color w:val="000000" w:themeColor="text1"/>
        </w:rPr>
        <w:t> </w:t>
      </w:r>
      <w:r w:rsidRPr="000D3578">
        <w:rPr>
          <w:rStyle w:val="contrib"/>
          <w:rFonts w:ascii="Calibri" w:hAnsi="Calibri" w:cs="Calibri"/>
          <w:color w:val="000000" w:themeColor="text1"/>
        </w:rPr>
        <w:t>and</w:t>
      </w:r>
      <w:r w:rsidRPr="000D3578">
        <w:rPr>
          <w:rStyle w:val="apple-converted-space"/>
          <w:rFonts w:ascii="Calibri" w:hAnsi="Calibri" w:cs="Calibri"/>
          <w:color w:val="000000" w:themeColor="text1"/>
        </w:rPr>
        <w:t> </w:t>
      </w:r>
      <w:r w:rsidRPr="000D3578">
        <w:rPr>
          <w:rStyle w:val="authorname"/>
          <w:rFonts w:ascii="Calibri" w:hAnsi="Calibri" w:cs="Calibri"/>
          <w:color w:val="000000" w:themeColor="text1"/>
        </w:rPr>
        <w:t>Roberta J. Elman</w:t>
      </w:r>
      <w:r w:rsidRPr="000D3578">
        <w:rPr>
          <w:rStyle w:val="authorname"/>
          <w:rFonts w:ascii="Calibri" w:hAnsi="Calibri" w:cs="Calibri"/>
          <w:color w:val="000000" w:themeColor="text1"/>
        </w:rPr>
        <w:t xml:space="preserve"> (2023) Online Aphasia Groups: Navigating Issues of Voice and Identity </w:t>
      </w:r>
      <w:hyperlink r:id="rId4" w:history="1">
        <w:r w:rsidRPr="000D3578">
          <w:rPr>
            <w:rStyle w:val="Hyperlink"/>
            <w:rFonts w:ascii="Calibri" w:hAnsi="Calibri" w:cs="Calibri"/>
            <w:b/>
            <w:bCs/>
            <w:i/>
            <w:iCs/>
            <w:color w:val="000000" w:themeColor="text1"/>
            <w:spacing w:val="10"/>
            <w:u w:val="none"/>
          </w:rPr>
          <w:t>American Journal of Speech-Language Pathology</w:t>
        </w:r>
      </w:hyperlink>
      <w:r w:rsidRPr="000D3578">
        <w:rPr>
          <w:rFonts w:ascii="Calibri" w:hAnsi="Calibri" w:cs="Calibri"/>
          <w:b/>
          <w:bCs/>
          <w:i/>
          <w:iCs/>
          <w:color w:val="000000" w:themeColor="text1"/>
        </w:rPr>
        <w:t xml:space="preserve"> </w:t>
      </w:r>
      <w:hyperlink r:id="rId5" w:history="1">
        <w:r w:rsidRPr="000D3578">
          <w:rPr>
            <w:rStyle w:val="Hyperlink"/>
            <w:rFonts w:ascii="Calibri" w:hAnsi="Calibri" w:cs="Calibri"/>
            <w:color w:val="000000" w:themeColor="text1"/>
            <w:spacing w:val="12"/>
          </w:rPr>
          <w:t>https://doi.org/10.1044/2023_AJSLP-23-00186</w:t>
        </w:r>
      </w:hyperlink>
    </w:p>
    <w:p w14:paraId="4BE7F517" w14:textId="77777777" w:rsidR="000D3578" w:rsidRPr="000D3578" w:rsidRDefault="000D3578" w:rsidP="000D3578">
      <w:pPr>
        <w:rPr>
          <w:rFonts w:ascii="Calibri" w:hAnsi="Calibri" w:cs="Calibri"/>
          <w:color w:val="000000" w:themeColor="text1"/>
        </w:rPr>
      </w:pPr>
    </w:p>
    <w:p w14:paraId="757FC54C" w14:textId="77777777" w:rsidR="000D3578" w:rsidRPr="000D3578" w:rsidRDefault="000D3578" w:rsidP="000D3578">
      <w:pPr>
        <w:spacing w:after="100" w:afterAutospacing="1"/>
        <w:outlineLvl w:val="2"/>
        <w:rPr>
          <w:rFonts w:ascii="Calibri" w:eastAsia="Times New Roman" w:hAnsi="Calibri" w:cs="Calibri"/>
          <w:b/>
          <w:bCs/>
          <w:color w:val="000000" w:themeColor="text1"/>
          <w:lang w:eastAsia="en-GB"/>
        </w:rPr>
      </w:pPr>
    </w:p>
    <w:p w14:paraId="171C2F79" w14:textId="583E9FA8" w:rsidR="000D3578" w:rsidRPr="000D3578" w:rsidRDefault="000D3578" w:rsidP="000D3578">
      <w:pPr>
        <w:spacing w:after="100" w:afterAutospacing="1"/>
        <w:outlineLvl w:val="2"/>
        <w:rPr>
          <w:rFonts w:ascii="Calibri" w:eastAsia="Times New Roman" w:hAnsi="Calibri" w:cs="Calibri"/>
          <w:b/>
          <w:bCs/>
          <w:color w:val="000000" w:themeColor="text1"/>
          <w:lang w:eastAsia="en-GB"/>
        </w:rPr>
      </w:pPr>
      <w:r w:rsidRPr="000D3578">
        <w:rPr>
          <w:rFonts w:ascii="Calibri" w:eastAsia="Times New Roman" w:hAnsi="Calibri" w:cs="Calibri"/>
          <w:b/>
          <w:bCs/>
          <w:color w:val="000000" w:themeColor="text1"/>
          <w:lang w:eastAsia="en-GB"/>
        </w:rPr>
        <w:t>Purpose:</w:t>
      </w:r>
      <w:r w:rsidRPr="000D3578">
        <w:rPr>
          <w:rFonts w:ascii="Calibri" w:eastAsia="Times New Roman" w:hAnsi="Calibri" w:cs="Calibri"/>
          <w:color w:val="000000" w:themeColor="text1"/>
          <w:shd w:val="clear" w:color="auto" w:fill="FFFFFF"/>
          <w:lang w:eastAsia="en-GB"/>
        </w:rPr>
        <w:t> </w:t>
      </w:r>
    </w:p>
    <w:p w14:paraId="2F55EF67" w14:textId="77777777" w:rsidR="000D3578" w:rsidRPr="000D3578" w:rsidRDefault="000D3578" w:rsidP="000D3578">
      <w:pPr>
        <w:spacing w:before="100" w:beforeAutospacing="1" w:after="100" w:afterAutospacing="1"/>
        <w:rPr>
          <w:rFonts w:ascii="Calibri" w:eastAsia="Times New Roman" w:hAnsi="Calibri" w:cs="Calibri"/>
          <w:color w:val="000000" w:themeColor="text1"/>
          <w:lang w:eastAsia="en-GB"/>
        </w:rPr>
      </w:pPr>
      <w:r w:rsidRPr="000D3578">
        <w:rPr>
          <w:rFonts w:ascii="Calibri" w:eastAsia="Times New Roman" w:hAnsi="Calibri" w:cs="Calibri"/>
          <w:color w:val="000000" w:themeColor="text1"/>
          <w:lang w:eastAsia="en-GB"/>
        </w:rPr>
        <w:t>Participation in aphasia groups is associated with increased communication, reduced feelings of social isolation, and increased quality of life. Despite the growing popularity of online aphasia groups, little is known about how to manage conversation in this format. We examined online aphasia book club sessions to examine how the facilitator supported group members' participation in conversation.</w:t>
      </w:r>
    </w:p>
    <w:p w14:paraId="124776DC" w14:textId="4D3AB9B9" w:rsidR="000D3578" w:rsidRPr="000D3578" w:rsidRDefault="000D3578" w:rsidP="000D3578">
      <w:pPr>
        <w:spacing w:after="100" w:afterAutospacing="1"/>
        <w:outlineLvl w:val="2"/>
        <w:rPr>
          <w:rFonts w:ascii="Calibri" w:eastAsia="Times New Roman" w:hAnsi="Calibri" w:cs="Calibri"/>
          <w:b/>
          <w:bCs/>
          <w:color w:val="000000" w:themeColor="text1"/>
          <w:lang w:eastAsia="en-GB"/>
        </w:rPr>
      </w:pPr>
      <w:r w:rsidRPr="000D3578">
        <w:rPr>
          <w:rFonts w:ascii="Calibri" w:eastAsia="Times New Roman" w:hAnsi="Calibri" w:cs="Calibri"/>
          <w:b/>
          <w:bCs/>
          <w:color w:val="000000" w:themeColor="text1"/>
          <w:lang w:eastAsia="en-GB"/>
        </w:rPr>
        <w:t>Method:</w:t>
      </w:r>
    </w:p>
    <w:p w14:paraId="5AA7A0A0" w14:textId="77777777" w:rsidR="000D3578" w:rsidRPr="000D3578" w:rsidRDefault="000D3578" w:rsidP="000D3578">
      <w:pPr>
        <w:spacing w:before="100" w:beforeAutospacing="1" w:after="100" w:afterAutospacing="1"/>
        <w:rPr>
          <w:rFonts w:ascii="Calibri" w:eastAsia="Times New Roman" w:hAnsi="Calibri" w:cs="Calibri"/>
          <w:color w:val="000000" w:themeColor="text1"/>
          <w:lang w:eastAsia="en-GB"/>
        </w:rPr>
      </w:pPr>
      <w:r w:rsidRPr="000D3578">
        <w:rPr>
          <w:rFonts w:ascii="Calibri" w:eastAsia="Times New Roman" w:hAnsi="Calibri" w:cs="Calibri"/>
          <w:color w:val="000000" w:themeColor="text1"/>
          <w:lang w:eastAsia="en-GB"/>
        </w:rPr>
        <w:t xml:space="preserve">Interactional sociolinguistic discourse analysis was used to </w:t>
      </w:r>
      <w:proofErr w:type="spellStart"/>
      <w:r w:rsidRPr="000D3578">
        <w:rPr>
          <w:rFonts w:ascii="Calibri" w:eastAsia="Times New Roman" w:hAnsi="Calibri" w:cs="Calibri"/>
          <w:color w:val="000000" w:themeColor="text1"/>
          <w:lang w:eastAsia="en-GB"/>
        </w:rPr>
        <w:t>analyze</w:t>
      </w:r>
      <w:proofErr w:type="spellEnd"/>
      <w:r w:rsidRPr="000D3578">
        <w:rPr>
          <w:rFonts w:ascii="Calibri" w:eastAsia="Times New Roman" w:hAnsi="Calibri" w:cs="Calibri"/>
          <w:color w:val="000000" w:themeColor="text1"/>
          <w:lang w:eastAsia="en-GB"/>
        </w:rPr>
        <w:t xml:space="preserve"> the </w:t>
      </w:r>
      <w:proofErr w:type="spellStart"/>
      <w:r w:rsidRPr="000D3578">
        <w:rPr>
          <w:rFonts w:ascii="Calibri" w:eastAsia="Times New Roman" w:hAnsi="Calibri" w:cs="Calibri"/>
          <w:color w:val="000000" w:themeColor="text1"/>
          <w:lang w:eastAsia="en-GB"/>
        </w:rPr>
        <w:t>behaviors</w:t>
      </w:r>
      <w:proofErr w:type="spellEnd"/>
      <w:r w:rsidRPr="000D3578">
        <w:rPr>
          <w:rFonts w:ascii="Calibri" w:eastAsia="Times New Roman" w:hAnsi="Calibri" w:cs="Calibri"/>
          <w:color w:val="000000" w:themeColor="text1"/>
          <w:lang w:eastAsia="en-GB"/>
        </w:rPr>
        <w:t xml:space="preserve"> and actions of the facilitator and group members. Qualitative data for this study were drawn from four recorded online aphasia book club sessions held through a university's free aphasia clinic on the Zoom web-conferencing platform.</w:t>
      </w:r>
    </w:p>
    <w:p w14:paraId="3E2DF611" w14:textId="01517CED" w:rsidR="000D3578" w:rsidRPr="000D3578" w:rsidRDefault="000D3578" w:rsidP="000D3578">
      <w:pPr>
        <w:spacing w:after="100" w:afterAutospacing="1"/>
        <w:outlineLvl w:val="2"/>
        <w:rPr>
          <w:rFonts w:ascii="Calibri" w:eastAsia="Times New Roman" w:hAnsi="Calibri" w:cs="Calibri"/>
          <w:b/>
          <w:bCs/>
          <w:color w:val="000000" w:themeColor="text1"/>
          <w:lang w:eastAsia="en-GB"/>
        </w:rPr>
      </w:pPr>
      <w:r w:rsidRPr="000D3578">
        <w:rPr>
          <w:rFonts w:ascii="Calibri" w:eastAsia="Times New Roman" w:hAnsi="Calibri" w:cs="Calibri"/>
          <w:b/>
          <w:bCs/>
          <w:color w:val="000000" w:themeColor="text1"/>
          <w:lang w:eastAsia="en-GB"/>
        </w:rPr>
        <w:t>Results:</w:t>
      </w:r>
    </w:p>
    <w:p w14:paraId="0445B987" w14:textId="77777777" w:rsidR="000D3578" w:rsidRPr="000D3578" w:rsidRDefault="000D3578" w:rsidP="000D3578">
      <w:pPr>
        <w:spacing w:before="100" w:beforeAutospacing="1" w:after="100" w:afterAutospacing="1"/>
        <w:rPr>
          <w:rFonts w:ascii="Calibri" w:eastAsia="Times New Roman" w:hAnsi="Calibri" w:cs="Calibri"/>
          <w:color w:val="000000" w:themeColor="text1"/>
          <w:lang w:eastAsia="en-GB"/>
        </w:rPr>
      </w:pPr>
      <w:r w:rsidRPr="000D3578">
        <w:rPr>
          <w:rFonts w:ascii="Calibri" w:eastAsia="Times New Roman" w:hAnsi="Calibri" w:cs="Calibri"/>
          <w:color w:val="000000" w:themeColor="text1"/>
          <w:lang w:eastAsia="en-GB"/>
        </w:rPr>
        <w:t xml:space="preserve">Sociolinguistic discourse analysis revealed strategic facilitator </w:t>
      </w:r>
      <w:proofErr w:type="spellStart"/>
      <w:r w:rsidRPr="000D3578">
        <w:rPr>
          <w:rFonts w:ascii="Calibri" w:eastAsia="Times New Roman" w:hAnsi="Calibri" w:cs="Calibri"/>
          <w:color w:val="000000" w:themeColor="text1"/>
          <w:lang w:eastAsia="en-GB"/>
        </w:rPr>
        <w:t>behaviors</w:t>
      </w:r>
      <w:proofErr w:type="spellEnd"/>
      <w:r w:rsidRPr="000D3578">
        <w:rPr>
          <w:rFonts w:ascii="Calibri" w:eastAsia="Times New Roman" w:hAnsi="Calibri" w:cs="Calibri"/>
          <w:color w:val="000000" w:themeColor="text1"/>
          <w:lang w:eastAsia="en-GB"/>
        </w:rPr>
        <w:t xml:space="preserve"> that served to (a) give members with varying levels of verbal language abilities voice, (b) foreground or background aspects of voice, and (c) minimize her own voice to promote interactional symmetry between herself and group members.</w:t>
      </w:r>
    </w:p>
    <w:p w14:paraId="36CC7F53" w14:textId="595A0FF2" w:rsidR="000D3578" w:rsidRPr="000D3578" w:rsidRDefault="000D3578" w:rsidP="000D3578">
      <w:pPr>
        <w:spacing w:after="100" w:afterAutospacing="1"/>
        <w:outlineLvl w:val="2"/>
        <w:rPr>
          <w:rFonts w:ascii="Calibri" w:eastAsia="Times New Roman" w:hAnsi="Calibri" w:cs="Calibri"/>
          <w:b/>
          <w:bCs/>
          <w:color w:val="000000" w:themeColor="text1"/>
          <w:lang w:eastAsia="en-GB"/>
        </w:rPr>
      </w:pPr>
      <w:r w:rsidRPr="000D3578">
        <w:rPr>
          <w:rFonts w:ascii="Calibri" w:eastAsia="Times New Roman" w:hAnsi="Calibri" w:cs="Calibri"/>
          <w:b/>
          <w:bCs/>
          <w:color w:val="000000" w:themeColor="text1"/>
          <w:lang w:eastAsia="en-GB"/>
        </w:rPr>
        <w:t>Conclusions:</w:t>
      </w:r>
    </w:p>
    <w:p w14:paraId="5E3D534B" w14:textId="77777777" w:rsidR="000D3578" w:rsidRPr="000D3578" w:rsidRDefault="000D3578" w:rsidP="000D3578">
      <w:pPr>
        <w:spacing w:before="100" w:beforeAutospacing="1" w:after="100" w:afterAutospacing="1"/>
        <w:rPr>
          <w:rFonts w:ascii="Calibri" w:eastAsia="Times New Roman" w:hAnsi="Calibri" w:cs="Calibri"/>
          <w:color w:val="000000" w:themeColor="text1"/>
          <w:lang w:eastAsia="en-GB"/>
        </w:rPr>
      </w:pPr>
      <w:r w:rsidRPr="000D3578">
        <w:rPr>
          <w:rFonts w:ascii="Calibri" w:eastAsia="Times New Roman" w:hAnsi="Calibri" w:cs="Calibri"/>
          <w:color w:val="000000" w:themeColor="text1"/>
          <w:lang w:eastAsia="en-GB"/>
        </w:rPr>
        <w:t>Identity formed the backdrop for facilitators' actions when leading online groups, guiding decisions about who got to talk, when, for how long, through what modality, and about what topics. A better understanding of the interactions that occur online, such as how to develop and protect the identities of group members, could equip facilitators with the tools necessary for facilitating positive, engaging aphasia therapy groups online.</w:t>
      </w:r>
    </w:p>
    <w:p w14:paraId="39F50630" w14:textId="5B1836D5" w:rsidR="00B4057D" w:rsidRPr="000D3578" w:rsidRDefault="00B4057D" w:rsidP="00A1462E">
      <w:pPr>
        <w:rPr>
          <w:rFonts w:ascii="Calibri" w:hAnsi="Calibri" w:cs="Calibri"/>
          <w:color w:val="000000" w:themeColor="text1"/>
        </w:rPr>
      </w:pPr>
    </w:p>
    <w:sectPr w:rsidR="00B4057D" w:rsidRPr="000D3578" w:rsidSect="0036435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0D3578"/>
    <w:rsid w:val="00180ED9"/>
    <w:rsid w:val="00364355"/>
    <w:rsid w:val="003F25B9"/>
    <w:rsid w:val="004F7114"/>
    <w:rsid w:val="007B79D4"/>
    <w:rsid w:val="00A1462E"/>
    <w:rsid w:val="00A51618"/>
    <w:rsid w:val="00A57C9C"/>
    <w:rsid w:val="00AB21C1"/>
    <w:rsid w:val="00B4057D"/>
    <w:rsid w:val="00BA14EB"/>
    <w:rsid w:val="00C0308A"/>
    <w:rsid w:val="00C04E6D"/>
    <w:rsid w:val="00C3527E"/>
    <w:rsid w:val="00C40B0D"/>
    <w:rsid w:val="00C9258C"/>
    <w:rsid w:val="00D23E75"/>
    <w:rsid w:val="00FE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date">
    <w:name w:val="date"/>
    <w:basedOn w:val="DefaultParagraphFont"/>
    <w:rsid w:val="00180ED9"/>
  </w:style>
  <w:style w:type="character" w:customStyle="1" w:styleId="contrib">
    <w:name w:val="contrib"/>
    <w:basedOn w:val="DefaultParagraphFont"/>
    <w:rsid w:val="000D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386687679">
      <w:bodyDiv w:val="1"/>
      <w:marLeft w:val="0"/>
      <w:marRight w:val="0"/>
      <w:marTop w:val="0"/>
      <w:marBottom w:val="0"/>
      <w:divBdr>
        <w:top w:val="none" w:sz="0" w:space="0" w:color="auto"/>
        <w:left w:val="none" w:sz="0" w:space="0" w:color="auto"/>
        <w:bottom w:val="none" w:sz="0" w:space="0" w:color="auto"/>
        <w:right w:val="none" w:sz="0" w:space="0" w:color="auto"/>
      </w:divBdr>
      <w:divsChild>
        <w:div w:id="2011180155">
          <w:marLeft w:val="0"/>
          <w:marRight w:val="0"/>
          <w:marTop w:val="0"/>
          <w:marBottom w:val="0"/>
          <w:divBdr>
            <w:top w:val="none" w:sz="0" w:space="0" w:color="auto"/>
            <w:left w:val="none" w:sz="0" w:space="0" w:color="auto"/>
            <w:bottom w:val="none" w:sz="0" w:space="0" w:color="auto"/>
            <w:right w:val="none" w:sz="0" w:space="0" w:color="auto"/>
          </w:divBdr>
        </w:div>
        <w:div w:id="1893731730">
          <w:marLeft w:val="0"/>
          <w:marRight w:val="0"/>
          <w:marTop w:val="0"/>
          <w:marBottom w:val="0"/>
          <w:divBdr>
            <w:top w:val="none" w:sz="0" w:space="0" w:color="auto"/>
            <w:left w:val="none" w:sz="0" w:space="0" w:color="auto"/>
            <w:bottom w:val="none" w:sz="0" w:space="0" w:color="auto"/>
            <w:right w:val="none" w:sz="0" w:space="0" w:color="auto"/>
          </w:divBdr>
        </w:div>
      </w:divsChild>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299333915">
      <w:bodyDiv w:val="1"/>
      <w:marLeft w:val="0"/>
      <w:marRight w:val="0"/>
      <w:marTop w:val="0"/>
      <w:marBottom w:val="0"/>
      <w:divBdr>
        <w:top w:val="none" w:sz="0" w:space="0" w:color="auto"/>
        <w:left w:val="none" w:sz="0" w:space="0" w:color="auto"/>
        <w:bottom w:val="none" w:sz="0" w:space="0" w:color="auto"/>
        <w:right w:val="none" w:sz="0" w:space="0" w:color="auto"/>
      </w:divBdr>
    </w:div>
    <w:div w:id="1376395126">
      <w:bodyDiv w:val="1"/>
      <w:marLeft w:val="0"/>
      <w:marRight w:val="0"/>
      <w:marTop w:val="0"/>
      <w:marBottom w:val="0"/>
      <w:divBdr>
        <w:top w:val="none" w:sz="0" w:space="0" w:color="auto"/>
        <w:left w:val="none" w:sz="0" w:space="0" w:color="auto"/>
        <w:bottom w:val="none" w:sz="0" w:space="0" w:color="auto"/>
        <w:right w:val="none" w:sz="0" w:space="0" w:color="auto"/>
      </w:divBdr>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44/2023_AJSLP-23-00186" TargetMode="External"/><Relationship Id="rId4" Type="http://schemas.openxmlformats.org/officeDocument/2006/relationships/hyperlink" Target="https://pubs.asha.org/journal/ajs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2023-12-30T18:51:00Z</dcterms:created>
  <dcterms:modified xsi:type="dcterms:W3CDTF">2023-12-30T18:54:00Z</dcterms:modified>
</cp:coreProperties>
</file>