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A7658" w14:textId="10216216" w:rsidR="001007CC" w:rsidRPr="00220A67" w:rsidRDefault="00220A67">
      <w:pPr>
        <w:rPr>
          <w:rFonts w:ascii="Calibri" w:hAnsi="Calibri" w:cs="Calibri"/>
          <w:b/>
          <w:bCs/>
          <w:color w:val="333333"/>
          <w:shd w:val="clear" w:color="auto" w:fill="EAEAEA"/>
        </w:rPr>
      </w:pPr>
      <w:r w:rsidRPr="00220A67">
        <w:rPr>
          <w:rFonts w:ascii="Calibri" w:hAnsi="Calibri" w:cs="Calibri"/>
          <w:b/>
          <w:bCs/>
          <w:color w:val="333333"/>
          <w:shd w:val="clear" w:color="auto" w:fill="EAEAEA"/>
        </w:rPr>
        <w:t>Li, R., Gilmore, N., O’Connell, M., &amp; Kiran, S. (2024). Evolution of word production errors after typicality-based semantic naming treatment in individuals with aphasia.</w:t>
      </w:r>
      <w:r w:rsidRPr="00220A67">
        <w:rPr>
          <w:rStyle w:val="apple-converted-space"/>
          <w:rFonts w:ascii="Calibri" w:hAnsi="Calibri" w:cs="Calibri"/>
          <w:b/>
          <w:bCs/>
          <w:color w:val="333333"/>
          <w:shd w:val="clear" w:color="auto" w:fill="EAEAEA"/>
        </w:rPr>
        <w:t> </w:t>
      </w:r>
      <w:r w:rsidRPr="00220A67">
        <w:rPr>
          <w:rFonts w:ascii="Calibri" w:hAnsi="Calibri" w:cs="Calibri"/>
          <w:b/>
          <w:bCs/>
          <w:i/>
          <w:iCs/>
          <w:color w:val="333333"/>
        </w:rPr>
        <w:t>Aphasiology</w:t>
      </w:r>
      <w:r w:rsidRPr="00220A67">
        <w:rPr>
          <w:rFonts w:ascii="Calibri" w:hAnsi="Calibri" w:cs="Calibri"/>
          <w:b/>
          <w:bCs/>
          <w:color w:val="333333"/>
          <w:shd w:val="clear" w:color="auto" w:fill="EAEAEA"/>
        </w:rPr>
        <w:t xml:space="preserve">, 1–26. </w:t>
      </w:r>
      <w:hyperlink r:id="rId5" w:history="1">
        <w:r w:rsidRPr="00220A67">
          <w:rPr>
            <w:rStyle w:val="Hyperlink"/>
            <w:rFonts w:ascii="Calibri" w:hAnsi="Calibri" w:cs="Calibri"/>
            <w:b/>
            <w:bCs/>
            <w:shd w:val="clear" w:color="auto" w:fill="EAEAEA"/>
          </w:rPr>
          <w:t>https://doi.org/10.1080/02687038.2024.2377325</w:t>
        </w:r>
      </w:hyperlink>
    </w:p>
    <w:p w14:paraId="01B986DA" w14:textId="77777777" w:rsidR="00220A67" w:rsidRPr="00220A67" w:rsidRDefault="00220A67">
      <w:pPr>
        <w:rPr>
          <w:rFonts w:ascii="Calibri" w:hAnsi="Calibri" w:cs="Calibri"/>
          <w:color w:val="333333"/>
          <w:sz w:val="22"/>
          <w:szCs w:val="22"/>
          <w:shd w:val="clear" w:color="auto" w:fill="EAEAEA"/>
        </w:rPr>
      </w:pPr>
    </w:p>
    <w:p w14:paraId="4A66729D" w14:textId="77777777" w:rsidR="00220A67" w:rsidRPr="00220A67" w:rsidRDefault="00220A67" w:rsidP="00220A67">
      <w:pPr>
        <w:spacing w:before="240" w:line="405" w:lineRule="atLeast"/>
        <w:outlineLvl w:val="2"/>
        <w:rPr>
          <w:rFonts w:ascii="Calibri" w:eastAsia="Times New Roman" w:hAnsi="Calibri" w:cs="Calibri"/>
          <w:b/>
          <w:bCs/>
          <w:color w:val="333333"/>
          <w:sz w:val="22"/>
          <w:szCs w:val="22"/>
          <w:lang w:eastAsia="en-GB"/>
        </w:rPr>
      </w:pPr>
      <w:r w:rsidRPr="00220A67">
        <w:rPr>
          <w:rFonts w:ascii="Calibri" w:eastAsia="Times New Roman" w:hAnsi="Calibri" w:cs="Calibri"/>
          <w:b/>
          <w:bCs/>
          <w:color w:val="333333"/>
          <w:sz w:val="22"/>
          <w:szCs w:val="22"/>
          <w:lang w:eastAsia="en-GB"/>
        </w:rPr>
        <w:t>Background </w:t>
      </w:r>
    </w:p>
    <w:p w14:paraId="5747C4BB" w14:textId="77777777" w:rsidR="00220A67" w:rsidRPr="00220A67" w:rsidRDefault="00220A67" w:rsidP="00220A67">
      <w:pPr>
        <w:spacing w:before="120" w:after="120"/>
        <w:rPr>
          <w:rFonts w:ascii="Calibri" w:eastAsia="Times New Roman" w:hAnsi="Calibri" w:cs="Calibri"/>
          <w:color w:val="333333"/>
          <w:sz w:val="22"/>
          <w:szCs w:val="22"/>
          <w:lang w:eastAsia="en-GB"/>
        </w:rPr>
      </w:pPr>
      <w:r w:rsidRPr="00220A67">
        <w:rPr>
          <w:rFonts w:ascii="Calibri" w:eastAsia="Times New Roman" w:hAnsi="Calibri" w:cs="Calibri"/>
          <w:color w:val="333333"/>
          <w:sz w:val="22"/>
          <w:szCs w:val="22"/>
          <w:lang w:eastAsia="en-GB"/>
        </w:rPr>
        <w:t>The Complexity Account for Treatment Efficacy (CATE) has been applied to semantic typicality in aphasia naming therapy, i.e. training atypical items of a category would improve naming of typical untrained-related items. However, most aphasia treatment studies have implemented a binary scoring system to measure response accuracy, which may not thoroughly reveal linguistic mechanisms underlying aphasia recovery.</w:t>
      </w:r>
    </w:p>
    <w:p w14:paraId="77530FA6" w14:textId="77777777" w:rsidR="00220A67" w:rsidRPr="00220A67" w:rsidRDefault="00220A67" w:rsidP="00220A67">
      <w:pPr>
        <w:spacing w:before="240" w:line="405" w:lineRule="atLeast"/>
        <w:outlineLvl w:val="2"/>
        <w:rPr>
          <w:rFonts w:ascii="Calibri" w:eastAsia="Times New Roman" w:hAnsi="Calibri" w:cs="Calibri"/>
          <w:b/>
          <w:bCs/>
          <w:color w:val="333333"/>
          <w:sz w:val="22"/>
          <w:szCs w:val="22"/>
          <w:lang w:eastAsia="en-GB"/>
        </w:rPr>
      </w:pPr>
      <w:r w:rsidRPr="00220A67">
        <w:rPr>
          <w:rFonts w:ascii="Calibri" w:eastAsia="Times New Roman" w:hAnsi="Calibri" w:cs="Calibri"/>
          <w:b/>
          <w:bCs/>
          <w:color w:val="333333"/>
          <w:sz w:val="22"/>
          <w:szCs w:val="22"/>
          <w:lang w:eastAsia="en-GB"/>
        </w:rPr>
        <w:t>Aims </w:t>
      </w:r>
    </w:p>
    <w:p w14:paraId="488C4BB7" w14:textId="77777777" w:rsidR="00220A67" w:rsidRPr="00220A67" w:rsidRDefault="00220A67" w:rsidP="00220A67">
      <w:pPr>
        <w:spacing w:before="120" w:after="120"/>
        <w:rPr>
          <w:rFonts w:ascii="Calibri" w:eastAsia="Times New Roman" w:hAnsi="Calibri" w:cs="Calibri"/>
          <w:color w:val="333333"/>
          <w:sz w:val="22"/>
          <w:szCs w:val="22"/>
          <w:lang w:eastAsia="en-GB"/>
        </w:rPr>
      </w:pPr>
      <w:r w:rsidRPr="00220A67">
        <w:rPr>
          <w:rFonts w:ascii="Calibri" w:eastAsia="Times New Roman" w:hAnsi="Calibri" w:cs="Calibri"/>
          <w:color w:val="333333"/>
          <w:sz w:val="22"/>
          <w:szCs w:val="22"/>
          <w:lang w:eastAsia="en-GB"/>
        </w:rPr>
        <w:t>The current study investigated the evolution of error patterns following typicality-based Semantic Features Analysis (SFA) treatment in individuals with post-stroke aphasia.</w:t>
      </w:r>
    </w:p>
    <w:p w14:paraId="4941816C" w14:textId="77777777" w:rsidR="00220A67" w:rsidRPr="00220A67" w:rsidRDefault="00220A67" w:rsidP="00220A67">
      <w:pPr>
        <w:spacing w:before="240" w:line="405" w:lineRule="atLeast"/>
        <w:outlineLvl w:val="2"/>
        <w:rPr>
          <w:rFonts w:ascii="Calibri" w:eastAsia="Times New Roman" w:hAnsi="Calibri" w:cs="Calibri"/>
          <w:b/>
          <w:bCs/>
          <w:color w:val="333333"/>
          <w:sz w:val="22"/>
          <w:szCs w:val="22"/>
          <w:lang w:eastAsia="en-GB"/>
        </w:rPr>
      </w:pPr>
      <w:r w:rsidRPr="00220A67">
        <w:rPr>
          <w:rFonts w:ascii="Calibri" w:eastAsia="Times New Roman" w:hAnsi="Calibri" w:cs="Calibri"/>
          <w:b/>
          <w:bCs/>
          <w:color w:val="333333"/>
          <w:sz w:val="22"/>
          <w:szCs w:val="22"/>
          <w:lang w:eastAsia="en-GB"/>
        </w:rPr>
        <w:t>Methods &amp; Procedures </w:t>
      </w:r>
    </w:p>
    <w:p w14:paraId="710EF32F" w14:textId="77777777" w:rsidR="00220A67" w:rsidRPr="00220A67" w:rsidRDefault="00220A67" w:rsidP="00220A67">
      <w:pPr>
        <w:spacing w:before="120" w:after="120"/>
        <w:rPr>
          <w:rFonts w:ascii="Calibri" w:eastAsia="Times New Roman" w:hAnsi="Calibri" w:cs="Calibri"/>
          <w:color w:val="333333"/>
          <w:sz w:val="22"/>
          <w:szCs w:val="22"/>
          <w:lang w:eastAsia="en-GB"/>
        </w:rPr>
      </w:pPr>
      <w:r w:rsidRPr="00220A67">
        <w:rPr>
          <w:rFonts w:ascii="Calibri" w:eastAsia="Times New Roman" w:hAnsi="Calibri" w:cs="Calibri"/>
          <w:color w:val="333333"/>
          <w:sz w:val="22"/>
          <w:szCs w:val="22"/>
          <w:lang w:eastAsia="en-GB"/>
        </w:rPr>
        <w:t xml:space="preserve">Thirty individuals with chronic aphasia participated in a typicality-based SFA treatment, and ten individuals with chronic aphasia served as controls. The treatment participants and controls completed a naming screener before and after either a treatment period or a no-treatment period, respectively. Responses were coded using an error coding scale and </w:t>
      </w:r>
      <w:proofErr w:type="spellStart"/>
      <w:r w:rsidRPr="00220A67">
        <w:rPr>
          <w:rFonts w:ascii="Calibri" w:eastAsia="Times New Roman" w:hAnsi="Calibri" w:cs="Calibri"/>
          <w:color w:val="333333"/>
          <w:sz w:val="22"/>
          <w:szCs w:val="22"/>
          <w:lang w:eastAsia="en-GB"/>
        </w:rPr>
        <w:t>analyzed</w:t>
      </w:r>
      <w:proofErr w:type="spellEnd"/>
      <w:r w:rsidRPr="00220A67">
        <w:rPr>
          <w:rFonts w:ascii="Calibri" w:eastAsia="Times New Roman" w:hAnsi="Calibri" w:cs="Calibri"/>
          <w:color w:val="333333"/>
          <w:sz w:val="22"/>
          <w:szCs w:val="22"/>
          <w:lang w:eastAsia="en-GB"/>
        </w:rPr>
        <w:t xml:space="preserve"> with mixed-effects models.</w:t>
      </w:r>
    </w:p>
    <w:p w14:paraId="659441F1" w14:textId="77777777" w:rsidR="00220A67" w:rsidRPr="00220A67" w:rsidRDefault="00220A67" w:rsidP="00220A67">
      <w:pPr>
        <w:spacing w:before="240" w:line="405" w:lineRule="atLeast"/>
        <w:outlineLvl w:val="2"/>
        <w:rPr>
          <w:rFonts w:ascii="Calibri" w:eastAsia="Times New Roman" w:hAnsi="Calibri" w:cs="Calibri"/>
          <w:b/>
          <w:bCs/>
          <w:color w:val="333333"/>
          <w:sz w:val="22"/>
          <w:szCs w:val="22"/>
          <w:lang w:eastAsia="en-GB"/>
        </w:rPr>
      </w:pPr>
      <w:r w:rsidRPr="00220A67">
        <w:rPr>
          <w:rFonts w:ascii="Calibri" w:eastAsia="Times New Roman" w:hAnsi="Calibri" w:cs="Calibri"/>
          <w:b/>
          <w:bCs/>
          <w:color w:val="333333"/>
          <w:sz w:val="22"/>
          <w:szCs w:val="22"/>
          <w:lang w:eastAsia="en-GB"/>
        </w:rPr>
        <w:t>Outcomes &amp; Results </w:t>
      </w:r>
    </w:p>
    <w:p w14:paraId="03B29BBD" w14:textId="16906727" w:rsidR="00220A67" w:rsidRPr="00220A67" w:rsidRDefault="00220A67" w:rsidP="00220A67">
      <w:pPr>
        <w:spacing w:before="120" w:after="120"/>
        <w:rPr>
          <w:rFonts w:ascii="Calibri" w:eastAsia="Times New Roman" w:hAnsi="Calibri" w:cs="Calibri"/>
          <w:color w:val="333333"/>
          <w:sz w:val="22"/>
          <w:szCs w:val="22"/>
          <w:lang w:eastAsia="en-GB"/>
        </w:rPr>
      </w:pPr>
      <w:r w:rsidRPr="00220A67">
        <w:rPr>
          <w:rFonts w:ascii="Calibri" w:eastAsia="Times New Roman" w:hAnsi="Calibri" w:cs="Calibri"/>
          <w:color w:val="333333"/>
          <w:sz w:val="22"/>
          <w:szCs w:val="22"/>
          <w:lang w:eastAsia="en-GB"/>
        </w:rPr>
        <w:t>Treatment participants demonstrated significant treatment and generalization effects, as captured by significant improvements on the error coding system for both trained and untrained items. However, the group-level analysis did not reveal significant generalization from training atypical items to untrained typical items. Subgroup analyses based on participants’ performance in treatment showed significant gains in naming untrained typical items from training atypical items in responders, but improved naming of untrained atypical items from training typical items in non</w:t>
      </w:r>
      <w:r>
        <w:rPr>
          <w:rFonts w:ascii="Calibri" w:eastAsia="Times New Roman" w:hAnsi="Calibri" w:cs="Calibri"/>
          <w:color w:val="333333"/>
          <w:sz w:val="22"/>
          <w:szCs w:val="22"/>
          <w:lang w:eastAsia="en-GB"/>
        </w:rPr>
        <w:t>-</w:t>
      </w:r>
      <w:r w:rsidRPr="00220A67">
        <w:rPr>
          <w:rFonts w:ascii="Calibri" w:eastAsia="Times New Roman" w:hAnsi="Calibri" w:cs="Calibri"/>
          <w:color w:val="333333"/>
          <w:sz w:val="22"/>
          <w:szCs w:val="22"/>
          <w:lang w:eastAsia="en-GB"/>
        </w:rPr>
        <w:t>responders.</w:t>
      </w:r>
    </w:p>
    <w:p w14:paraId="760D4553" w14:textId="77777777" w:rsidR="00220A67" w:rsidRPr="00220A67" w:rsidRDefault="00220A67" w:rsidP="00220A67">
      <w:pPr>
        <w:spacing w:before="240" w:line="405" w:lineRule="atLeast"/>
        <w:outlineLvl w:val="2"/>
        <w:rPr>
          <w:rFonts w:ascii="Calibri" w:eastAsia="Times New Roman" w:hAnsi="Calibri" w:cs="Calibri"/>
          <w:b/>
          <w:bCs/>
          <w:color w:val="333333"/>
          <w:sz w:val="22"/>
          <w:szCs w:val="22"/>
          <w:lang w:eastAsia="en-GB"/>
        </w:rPr>
      </w:pPr>
      <w:r w:rsidRPr="00220A67">
        <w:rPr>
          <w:rFonts w:ascii="Calibri" w:eastAsia="Times New Roman" w:hAnsi="Calibri" w:cs="Calibri"/>
          <w:b/>
          <w:bCs/>
          <w:color w:val="333333"/>
          <w:sz w:val="22"/>
          <w:szCs w:val="22"/>
          <w:lang w:eastAsia="en-GB"/>
        </w:rPr>
        <w:t>Conclusions </w:t>
      </w:r>
    </w:p>
    <w:p w14:paraId="76296CAC" w14:textId="77777777" w:rsidR="00220A67" w:rsidRPr="00220A67" w:rsidRDefault="00220A67" w:rsidP="00220A67">
      <w:pPr>
        <w:spacing w:before="120" w:after="120"/>
        <w:rPr>
          <w:rFonts w:ascii="Calibri" w:eastAsia="Times New Roman" w:hAnsi="Calibri" w:cs="Calibri"/>
          <w:color w:val="333333"/>
          <w:sz w:val="22"/>
          <w:szCs w:val="22"/>
          <w:lang w:eastAsia="en-GB"/>
        </w:rPr>
      </w:pPr>
      <w:r w:rsidRPr="00220A67">
        <w:rPr>
          <w:rFonts w:ascii="Calibri" w:eastAsia="Times New Roman" w:hAnsi="Calibri" w:cs="Calibri"/>
          <w:color w:val="333333"/>
          <w:sz w:val="22"/>
          <w:szCs w:val="22"/>
          <w:lang w:eastAsia="en-GB"/>
        </w:rPr>
        <w:t>These findings suggest different linguistic mechanisms underlying aphasia recovery and highlight the importance of investigating treatment and generalization effects using a fine-grained error coding system as a complement to a binary scoring system.</w:t>
      </w:r>
    </w:p>
    <w:p w14:paraId="3BF3F24D" w14:textId="77777777" w:rsidR="00220A67" w:rsidRPr="00220A67" w:rsidRDefault="00220A67">
      <w:pPr>
        <w:rPr>
          <w:rFonts w:ascii="Calibri" w:hAnsi="Calibri" w:cs="Calibri"/>
          <w:color w:val="000000" w:themeColor="text1"/>
          <w:sz w:val="22"/>
          <w:szCs w:val="22"/>
        </w:rPr>
      </w:pPr>
    </w:p>
    <w:sectPr w:rsidR="00220A67" w:rsidRPr="00220A67"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E7CF1"/>
    <w:multiLevelType w:val="multilevel"/>
    <w:tmpl w:val="160C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70451"/>
    <w:multiLevelType w:val="multilevel"/>
    <w:tmpl w:val="83A4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B7B35"/>
    <w:multiLevelType w:val="multilevel"/>
    <w:tmpl w:val="0728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652000">
    <w:abstractNumId w:val="1"/>
  </w:num>
  <w:num w:numId="2" w16cid:durableId="1867405287">
    <w:abstractNumId w:val="0"/>
  </w:num>
  <w:num w:numId="3" w16cid:durableId="916091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25"/>
    <w:rsid w:val="00084B25"/>
    <w:rsid w:val="000A35F0"/>
    <w:rsid w:val="000D41B3"/>
    <w:rsid w:val="001007CC"/>
    <w:rsid w:val="00220A67"/>
    <w:rsid w:val="00355AA0"/>
    <w:rsid w:val="006B5E5C"/>
    <w:rsid w:val="00716DC3"/>
    <w:rsid w:val="007B79D4"/>
    <w:rsid w:val="00842DA5"/>
    <w:rsid w:val="009040E1"/>
    <w:rsid w:val="009D7404"/>
    <w:rsid w:val="00A51618"/>
    <w:rsid w:val="00B735DE"/>
    <w:rsid w:val="00C3527E"/>
    <w:rsid w:val="00C40B0D"/>
    <w:rsid w:val="00EB6CC1"/>
    <w:rsid w:val="00EF6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A67A96"/>
  <w14:defaultImageDpi w14:val="32767"/>
  <w15:chartTrackingRefBased/>
  <w15:docId w15:val="{A3E73698-4B07-CD45-A72C-9804E4CC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B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B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B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B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B25"/>
    <w:rPr>
      <w:rFonts w:eastAsiaTheme="majorEastAsia" w:cstheme="majorBidi"/>
      <w:color w:val="272727" w:themeColor="text1" w:themeTint="D8"/>
    </w:rPr>
  </w:style>
  <w:style w:type="paragraph" w:styleId="Title">
    <w:name w:val="Title"/>
    <w:basedOn w:val="Normal"/>
    <w:next w:val="Normal"/>
    <w:link w:val="TitleChar"/>
    <w:uiPriority w:val="10"/>
    <w:qFormat/>
    <w:rsid w:val="00084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B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B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B25"/>
    <w:rPr>
      <w:i/>
      <w:iCs/>
      <w:color w:val="404040" w:themeColor="text1" w:themeTint="BF"/>
    </w:rPr>
  </w:style>
  <w:style w:type="paragraph" w:styleId="ListParagraph">
    <w:name w:val="List Paragraph"/>
    <w:basedOn w:val="Normal"/>
    <w:uiPriority w:val="34"/>
    <w:qFormat/>
    <w:rsid w:val="00084B25"/>
    <w:pPr>
      <w:ind w:left="720"/>
      <w:contextualSpacing/>
    </w:pPr>
  </w:style>
  <w:style w:type="character" w:styleId="IntenseEmphasis">
    <w:name w:val="Intense Emphasis"/>
    <w:basedOn w:val="DefaultParagraphFont"/>
    <w:uiPriority w:val="21"/>
    <w:qFormat/>
    <w:rsid w:val="00084B25"/>
    <w:rPr>
      <w:i/>
      <w:iCs/>
      <w:color w:val="0F4761" w:themeColor="accent1" w:themeShade="BF"/>
    </w:rPr>
  </w:style>
  <w:style w:type="paragraph" w:styleId="IntenseQuote">
    <w:name w:val="Intense Quote"/>
    <w:basedOn w:val="Normal"/>
    <w:next w:val="Normal"/>
    <w:link w:val="IntenseQuoteChar"/>
    <w:uiPriority w:val="30"/>
    <w:qFormat/>
    <w:rsid w:val="00084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B25"/>
    <w:rPr>
      <w:i/>
      <w:iCs/>
      <w:color w:val="0F4761" w:themeColor="accent1" w:themeShade="BF"/>
    </w:rPr>
  </w:style>
  <w:style w:type="character" w:styleId="IntenseReference">
    <w:name w:val="Intense Reference"/>
    <w:basedOn w:val="DefaultParagraphFont"/>
    <w:uiPriority w:val="32"/>
    <w:qFormat/>
    <w:rsid w:val="00084B25"/>
    <w:rPr>
      <w:b/>
      <w:bCs/>
      <w:smallCaps/>
      <w:color w:val="0F4761" w:themeColor="accent1" w:themeShade="BF"/>
      <w:spacing w:val="5"/>
    </w:rPr>
  </w:style>
  <w:style w:type="character" w:customStyle="1" w:styleId="apple-converted-space">
    <w:name w:val="apple-converted-space"/>
    <w:basedOn w:val="DefaultParagraphFont"/>
    <w:rsid w:val="00084B25"/>
  </w:style>
  <w:style w:type="character" w:styleId="Hyperlink">
    <w:name w:val="Hyperlink"/>
    <w:basedOn w:val="DefaultParagraphFont"/>
    <w:uiPriority w:val="99"/>
    <w:unhideWhenUsed/>
    <w:rsid w:val="00084B25"/>
    <w:rPr>
      <w:color w:val="467886" w:themeColor="hyperlink"/>
      <w:u w:val="single"/>
    </w:rPr>
  </w:style>
  <w:style w:type="character" w:styleId="UnresolvedMention">
    <w:name w:val="Unresolved Mention"/>
    <w:basedOn w:val="DefaultParagraphFont"/>
    <w:uiPriority w:val="99"/>
    <w:rsid w:val="00084B25"/>
    <w:rPr>
      <w:color w:val="605E5C"/>
      <w:shd w:val="clear" w:color="auto" w:fill="E1DFDD"/>
    </w:rPr>
  </w:style>
  <w:style w:type="paragraph" w:customStyle="1" w:styleId="last">
    <w:name w:val="last"/>
    <w:basedOn w:val="Normal"/>
    <w:rsid w:val="00084B2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0A35F0"/>
    <w:pPr>
      <w:spacing w:before="100" w:beforeAutospacing="1" w:after="100" w:afterAutospacing="1"/>
    </w:pPr>
    <w:rPr>
      <w:rFonts w:ascii="Times New Roman" w:eastAsia="Times New Roman" w:hAnsi="Times New Roman" w:cs="Times New Roman"/>
      <w:lang w:eastAsia="en-GB"/>
    </w:rPr>
  </w:style>
  <w:style w:type="character" w:customStyle="1" w:styleId="contrib">
    <w:name w:val="contrib"/>
    <w:basedOn w:val="DefaultParagraphFont"/>
    <w:rsid w:val="00355AA0"/>
  </w:style>
  <w:style w:type="character" w:customStyle="1" w:styleId="authorname">
    <w:name w:val="authorname"/>
    <w:basedOn w:val="DefaultParagraphFont"/>
    <w:rsid w:val="00355AA0"/>
  </w:style>
  <w:style w:type="character" w:styleId="FollowedHyperlink">
    <w:name w:val="FollowedHyperlink"/>
    <w:basedOn w:val="DefaultParagraphFont"/>
    <w:uiPriority w:val="99"/>
    <w:semiHidden/>
    <w:unhideWhenUsed/>
    <w:rsid w:val="00355AA0"/>
    <w:rPr>
      <w:color w:val="96607D" w:themeColor="followedHyperlink"/>
      <w:u w:val="single"/>
    </w:rPr>
  </w:style>
  <w:style w:type="character" w:customStyle="1" w:styleId="author">
    <w:name w:val="author"/>
    <w:basedOn w:val="DefaultParagraphFont"/>
    <w:rsid w:val="001007CC"/>
  </w:style>
  <w:style w:type="character" w:customStyle="1" w:styleId="pubyear">
    <w:name w:val="pubyear"/>
    <w:basedOn w:val="DefaultParagraphFont"/>
    <w:rsid w:val="001007CC"/>
  </w:style>
  <w:style w:type="character" w:customStyle="1" w:styleId="articletitle">
    <w:name w:val="articletitle"/>
    <w:basedOn w:val="DefaultParagraphFont"/>
    <w:rsid w:val="001007CC"/>
  </w:style>
  <w:style w:type="character" w:customStyle="1" w:styleId="pagefirst">
    <w:name w:val="pagefirst"/>
    <w:basedOn w:val="DefaultParagraphFont"/>
    <w:rsid w:val="001007CC"/>
  </w:style>
  <w:style w:type="character" w:customStyle="1" w:styleId="pagelast">
    <w:name w:val="pagelast"/>
    <w:basedOn w:val="DefaultParagraphFont"/>
    <w:rsid w:val="00100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4682">
      <w:bodyDiv w:val="1"/>
      <w:marLeft w:val="0"/>
      <w:marRight w:val="0"/>
      <w:marTop w:val="0"/>
      <w:marBottom w:val="0"/>
      <w:divBdr>
        <w:top w:val="none" w:sz="0" w:space="0" w:color="auto"/>
        <w:left w:val="none" w:sz="0" w:space="0" w:color="auto"/>
        <w:bottom w:val="none" w:sz="0" w:space="0" w:color="auto"/>
        <w:right w:val="none" w:sz="0" w:space="0" w:color="auto"/>
      </w:divBdr>
    </w:div>
    <w:div w:id="849442228">
      <w:bodyDiv w:val="1"/>
      <w:marLeft w:val="0"/>
      <w:marRight w:val="0"/>
      <w:marTop w:val="0"/>
      <w:marBottom w:val="0"/>
      <w:divBdr>
        <w:top w:val="none" w:sz="0" w:space="0" w:color="auto"/>
        <w:left w:val="none" w:sz="0" w:space="0" w:color="auto"/>
        <w:bottom w:val="none" w:sz="0" w:space="0" w:color="auto"/>
        <w:right w:val="none" w:sz="0" w:space="0" w:color="auto"/>
      </w:divBdr>
      <w:divsChild>
        <w:div w:id="1074399293">
          <w:marLeft w:val="0"/>
          <w:marRight w:val="0"/>
          <w:marTop w:val="0"/>
          <w:marBottom w:val="0"/>
          <w:divBdr>
            <w:top w:val="none" w:sz="0" w:space="0" w:color="auto"/>
            <w:left w:val="none" w:sz="0" w:space="0" w:color="auto"/>
            <w:bottom w:val="none" w:sz="0" w:space="0" w:color="auto"/>
            <w:right w:val="none" w:sz="0" w:space="0" w:color="auto"/>
          </w:divBdr>
        </w:div>
        <w:div w:id="2009861237">
          <w:marLeft w:val="0"/>
          <w:marRight w:val="0"/>
          <w:marTop w:val="0"/>
          <w:marBottom w:val="0"/>
          <w:divBdr>
            <w:top w:val="none" w:sz="0" w:space="0" w:color="auto"/>
            <w:left w:val="none" w:sz="0" w:space="0" w:color="auto"/>
            <w:bottom w:val="none" w:sz="0" w:space="0" w:color="auto"/>
            <w:right w:val="none" w:sz="0" w:space="0" w:color="auto"/>
          </w:divBdr>
        </w:div>
        <w:div w:id="1567837311">
          <w:marLeft w:val="0"/>
          <w:marRight w:val="0"/>
          <w:marTop w:val="0"/>
          <w:marBottom w:val="0"/>
          <w:divBdr>
            <w:top w:val="none" w:sz="0" w:space="0" w:color="auto"/>
            <w:left w:val="none" w:sz="0" w:space="0" w:color="auto"/>
            <w:bottom w:val="none" w:sz="0" w:space="0" w:color="auto"/>
            <w:right w:val="none" w:sz="0" w:space="0" w:color="auto"/>
          </w:divBdr>
        </w:div>
      </w:divsChild>
    </w:div>
    <w:div w:id="934241398">
      <w:bodyDiv w:val="1"/>
      <w:marLeft w:val="0"/>
      <w:marRight w:val="0"/>
      <w:marTop w:val="0"/>
      <w:marBottom w:val="0"/>
      <w:divBdr>
        <w:top w:val="none" w:sz="0" w:space="0" w:color="auto"/>
        <w:left w:val="none" w:sz="0" w:space="0" w:color="auto"/>
        <w:bottom w:val="none" w:sz="0" w:space="0" w:color="auto"/>
        <w:right w:val="none" w:sz="0" w:space="0" w:color="auto"/>
      </w:divBdr>
    </w:div>
    <w:div w:id="1476142821">
      <w:bodyDiv w:val="1"/>
      <w:marLeft w:val="0"/>
      <w:marRight w:val="0"/>
      <w:marTop w:val="0"/>
      <w:marBottom w:val="0"/>
      <w:divBdr>
        <w:top w:val="none" w:sz="0" w:space="0" w:color="auto"/>
        <w:left w:val="none" w:sz="0" w:space="0" w:color="auto"/>
        <w:bottom w:val="none" w:sz="0" w:space="0" w:color="auto"/>
        <w:right w:val="none" w:sz="0" w:space="0" w:color="auto"/>
      </w:divBdr>
      <w:divsChild>
        <w:div w:id="921186124">
          <w:marLeft w:val="0"/>
          <w:marRight w:val="0"/>
          <w:marTop w:val="0"/>
          <w:marBottom w:val="0"/>
          <w:divBdr>
            <w:top w:val="none" w:sz="0" w:space="0" w:color="auto"/>
            <w:left w:val="none" w:sz="0" w:space="0" w:color="auto"/>
            <w:bottom w:val="none" w:sz="0" w:space="0" w:color="auto"/>
            <w:right w:val="none" w:sz="0" w:space="0" w:color="auto"/>
          </w:divBdr>
        </w:div>
        <w:div w:id="376051235">
          <w:marLeft w:val="0"/>
          <w:marRight w:val="0"/>
          <w:marTop w:val="0"/>
          <w:marBottom w:val="0"/>
          <w:divBdr>
            <w:top w:val="none" w:sz="0" w:space="0" w:color="auto"/>
            <w:left w:val="none" w:sz="0" w:space="0" w:color="auto"/>
            <w:bottom w:val="none" w:sz="0" w:space="0" w:color="auto"/>
            <w:right w:val="none" w:sz="0" w:space="0" w:color="auto"/>
          </w:divBdr>
        </w:div>
      </w:divsChild>
    </w:div>
    <w:div w:id="1940217226">
      <w:bodyDiv w:val="1"/>
      <w:marLeft w:val="0"/>
      <w:marRight w:val="0"/>
      <w:marTop w:val="0"/>
      <w:marBottom w:val="0"/>
      <w:divBdr>
        <w:top w:val="none" w:sz="0" w:space="0" w:color="auto"/>
        <w:left w:val="none" w:sz="0" w:space="0" w:color="auto"/>
        <w:bottom w:val="none" w:sz="0" w:space="0" w:color="auto"/>
        <w:right w:val="none" w:sz="0" w:space="0" w:color="auto"/>
      </w:divBdr>
    </w:div>
    <w:div w:id="211551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4.23773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2024-08-26T19:04:00Z</dcterms:created>
  <dcterms:modified xsi:type="dcterms:W3CDTF">2024-08-26T19:06:00Z</dcterms:modified>
</cp:coreProperties>
</file>