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744EA" w14:textId="3655A89A" w:rsidR="00883F77" w:rsidRDefault="00883F77" w:rsidP="00883F77">
      <w:pPr>
        <w:pStyle w:val="first"/>
        <w:spacing w:before="240" w:beforeAutospacing="0" w:after="240" w:afterAutospacing="0" w:line="276" w:lineRule="auto"/>
        <w:ind w:right="240"/>
        <w:rPr>
          <w:rFonts w:ascii="Calibri" w:hAnsi="Calibri" w:cs="Calibri"/>
          <w:b/>
          <w:bCs/>
        </w:rPr>
      </w:pPr>
      <w:proofErr w:type="gramStart"/>
      <w:r w:rsidRPr="00883F77">
        <w:rPr>
          <w:rFonts w:ascii="Calibri" w:hAnsi="Calibri" w:cs="Calibri"/>
          <w:b/>
          <w:bCs/>
        </w:rPr>
        <w:t>Nicole  Lavergne</w:t>
      </w:r>
      <w:proofErr w:type="gramEnd"/>
      <w:r w:rsidRPr="00883F77">
        <w:rPr>
          <w:rFonts w:ascii="Calibri" w:hAnsi="Calibri" w:cs="Calibri"/>
          <w:b/>
          <w:bCs/>
        </w:rPr>
        <w:t>,</w:t>
      </w:r>
      <w:r w:rsidRPr="00883F77">
        <w:rPr>
          <w:rFonts w:ascii="Calibri" w:hAnsi="Calibri" w:cs="Calibri"/>
          <w:b/>
          <w:bCs/>
        </w:rPr>
        <w:t xml:space="preserve"> </w:t>
      </w:r>
      <w:r w:rsidRPr="00883F77">
        <w:rPr>
          <w:rFonts w:ascii="Calibri" w:hAnsi="Calibri" w:cs="Calibri"/>
          <w:b/>
          <w:bCs/>
        </w:rPr>
        <w:t xml:space="preserve">Jamie  H.  </w:t>
      </w:r>
      <w:proofErr w:type="spellStart"/>
      <w:r w:rsidRPr="00883F77">
        <w:rPr>
          <w:rFonts w:ascii="Calibri" w:hAnsi="Calibri" w:cs="Calibri"/>
          <w:b/>
          <w:bCs/>
        </w:rPr>
        <w:t>Azios</w:t>
      </w:r>
      <w:proofErr w:type="spellEnd"/>
      <w:r w:rsidRPr="00883F77">
        <w:rPr>
          <w:rFonts w:ascii="Calibri" w:hAnsi="Calibri" w:cs="Calibri"/>
          <w:b/>
          <w:bCs/>
        </w:rPr>
        <w:t xml:space="preserve"> </w:t>
      </w:r>
      <w:proofErr w:type="gramStart"/>
      <w:r w:rsidRPr="00883F77">
        <w:rPr>
          <w:rFonts w:ascii="Calibri" w:hAnsi="Calibri" w:cs="Calibri"/>
          <w:b/>
          <w:bCs/>
        </w:rPr>
        <w:t xml:space="preserve">Michael  </w:t>
      </w:r>
      <w:proofErr w:type="spellStart"/>
      <w:r w:rsidRPr="00883F77">
        <w:rPr>
          <w:rFonts w:ascii="Calibri" w:hAnsi="Calibri" w:cs="Calibri"/>
          <w:b/>
          <w:bCs/>
        </w:rPr>
        <w:t>Azios</w:t>
      </w:r>
      <w:proofErr w:type="spellEnd"/>
      <w:proofErr w:type="gramEnd"/>
      <w:r w:rsidRPr="00883F77">
        <w:rPr>
          <w:rFonts w:ascii="Calibri" w:hAnsi="Calibri" w:cs="Calibri"/>
          <w:b/>
          <w:bCs/>
        </w:rPr>
        <w:t xml:space="preserve"> and  Karen  Whisenhunt  Saar</w:t>
      </w:r>
      <w:r w:rsidRPr="00883F77">
        <w:rPr>
          <w:rFonts w:ascii="Calibri" w:hAnsi="Calibri" w:cs="Calibri"/>
          <w:b/>
          <w:bCs/>
        </w:rPr>
        <w:t xml:space="preserve"> (2024) </w:t>
      </w:r>
      <w:r w:rsidRPr="00883F77">
        <w:rPr>
          <w:rFonts w:ascii="Calibri" w:hAnsi="Calibri" w:cs="Calibri"/>
          <w:b/>
          <w:bCs/>
        </w:rPr>
        <w:t xml:space="preserve">In  the  Driver’s  Seat:  Narrative-Based  </w:t>
      </w:r>
      <w:proofErr w:type="spellStart"/>
      <w:r w:rsidRPr="00883F77">
        <w:rPr>
          <w:rFonts w:ascii="Calibri" w:hAnsi="Calibri" w:cs="Calibri"/>
          <w:b/>
          <w:bCs/>
        </w:rPr>
        <w:t>Counseling</w:t>
      </w:r>
      <w:proofErr w:type="spellEnd"/>
      <w:r w:rsidRPr="00883F77">
        <w:rPr>
          <w:rFonts w:ascii="Calibri" w:hAnsi="Calibri" w:cs="Calibri"/>
          <w:b/>
          <w:bCs/>
        </w:rPr>
        <w:t xml:space="preserve"> in  Aphasia </w:t>
      </w:r>
      <w:r w:rsidRPr="00883F77">
        <w:rPr>
          <w:rFonts w:ascii="Calibri" w:hAnsi="Calibri" w:cs="Calibri"/>
          <w:b/>
          <w:bCs/>
          <w:i/>
          <w:iCs/>
        </w:rPr>
        <w:t xml:space="preserve">Perspectives ASHA </w:t>
      </w:r>
      <w:hyperlink r:id="rId5" w:history="1">
        <w:r w:rsidRPr="00883F77">
          <w:rPr>
            <w:rStyle w:val="Hyperlink"/>
            <w:rFonts w:ascii="Calibri" w:hAnsi="Calibri" w:cs="Calibri"/>
            <w:b/>
            <w:bCs/>
            <w:color w:val="000000"/>
            <w:spacing w:val="12"/>
          </w:rPr>
          <w:t>https://doi.org/10.1044/2024_PERSP-23-00179</w:t>
        </w:r>
      </w:hyperlink>
    </w:p>
    <w:p w14:paraId="0ABA712D" w14:textId="77777777" w:rsidR="00883F77" w:rsidRPr="00883F77" w:rsidRDefault="00883F77" w:rsidP="00883F77">
      <w:pPr>
        <w:pStyle w:val="first"/>
        <w:spacing w:before="240" w:beforeAutospacing="0" w:after="240" w:afterAutospacing="0" w:line="276" w:lineRule="auto"/>
        <w:ind w:right="240"/>
        <w:rPr>
          <w:rFonts w:ascii="Calibri" w:hAnsi="Calibri" w:cs="Calibri"/>
          <w:b/>
          <w:bCs/>
        </w:rPr>
      </w:pPr>
    </w:p>
    <w:p w14:paraId="653B6694" w14:textId="73A51E45" w:rsidR="00883F77" w:rsidRPr="00883F77" w:rsidRDefault="00883F77" w:rsidP="00883F77">
      <w:pPr>
        <w:pStyle w:val="first"/>
        <w:spacing w:before="240" w:beforeAutospacing="0" w:after="240" w:afterAutospacing="0" w:line="276" w:lineRule="auto"/>
        <w:ind w:right="240"/>
        <w:rPr>
          <w:rFonts w:ascii="Calibri" w:hAnsi="Calibri" w:cs="Calibri"/>
        </w:rPr>
      </w:pPr>
      <w:r w:rsidRPr="00883F77">
        <w:rPr>
          <w:rFonts w:ascii="Calibri" w:hAnsi="Calibri" w:cs="Calibri"/>
          <w:b/>
          <w:bCs/>
        </w:rPr>
        <w:t>Purpose</w:t>
      </w:r>
      <w:r w:rsidRPr="00883F77">
        <w:rPr>
          <w:rFonts w:ascii="Calibri" w:hAnsi="Calibri" w:cs="Calibri"/>
        </w:rPr>
        <w:t xml:space="preserve">:  People with </w:t>
      </w:r>
      <w:r w:rsidRPr="00883F77">
        <w:rPr>
          <w:rFonts w:ascii="Calibri" w:hAnsi="Calibri" w:cs="Calibri"/>
        </w:rPr>
        <w:t xml:space="preserve">aphasia have been shown to </w:t>
      </w:r>
      <w:proofErr w:type="gramStart"/>
      <w:r w:rsidRPr="00883F77">
        <w:rPr>
          <w:rFonts w:ascii="Calibri" w:hAnsi="Calibri" w:cs="Calibri"/>
        </w:rPr>
        <w:t>experience</w:t>
      </w:r>
      <w:r w:rsidRPr="00883F77">
        <w:rPr>
          <w:rFonts w:ascii="Calibri" w:hAnsi="Calibri" w:cs="Calibri"/>
        </w:rPr>
        <w:t xml:space="preserve">  higher</w:t>
      </w:r>
      <w:proofErr w:type="gramEnd"/>
      <w:r w:rsidRPr="00883F77">
        <w:rPr>
          <w:rFonts w:ascii="Calibri" w:hAnsi="Calibri" w:cs="Calibri"/>
        </w:rPr>
        <w:t xml:space="preserve">  rates  of depression  and  mental  health  issues  than  stroke  survivors  without  aphasia. Narrative-based </w:t>
      </w:r>
      <w:r w:rsidRPr="00883F77">
        <w:rPr>
          <w:rFonts w:ascii="Calibri" w:hAnsi="Calibri" w:cs="Calibri"/>
        </w:rPr>
        <w:t>counselling</w:t>
      </w:r>
      <w:r w:rsidRPr="00883F77">
        <w:rPr>
          <w:rFonts w:ascii="Calibri" w:hAnsi="Calibri" w:cs="Calibri"/>
        </w:rPr>
        <w:t xml:space="preserve"> approaches to </w:t>
      </w:r>
      <w:r w:rsidRPr="00883F77">
        <w:rPr>
          <w:rFonts w:ascii="Calibri" w:hAnsi="Calibri" w:cs="Calibri"/>
        </w:rPr>
        <w:t>therapy in communication disorders</w:t>
      </w:r>
      <w:r w:rsidRPr="00883F77">
        <w:rPr>
          <w:rFonts w:ascii="Calibri" w:hAnsi="Calibri" w:cs="Calibri"/>
        </w:rPr>
        <w:t xml:space="preserve"> </w:t>
      </w:r>
      <w:proofErr w:type="gramStart"/>
      <w:r w:rsidRPr="00883F77">
        <w:rPr>
          <w:rFonts w:ascii="Calibri" w:hAnsi="Calibri" w:cs="Calibri"/>
        </w:rPr>
        <w:t>have  shown</w:t>
      </w:r>
      <w:proofErr w:type="gramEnd"/>
      <w:r w:rsidRPr="00883F77">
        <w:rPr>
          <w:rFonts w:ascii="Calibri" w:hAnsi="Calibri" w:cs="Calibri"/>
        </w:rPr>
        <w:t xml:space="preserve">  promise  in  several  areas,  such  as  stuttering.  Little is known </w:t>
      </w:r>
      <w:r w:rsidRPr="00883F77">
        <w:rPr>
          <w:rFonts w:ascii="Calibri" w:hAnsi="Calibri" w:cs="Calibri"/>
        </w:rPr>
        <w:t>regarding</w:t>
      </w:r>
      <w:r w:rsidRPr="00883F77">
        <w:rPr>
          <w:rFonts w:ascii="Calibri" w:hAnsi="Calibri" w:cs="Calibri"/>
        </w:rPr>
        <w:t xml:space="preserve"> </w:t>
      </w:r>
      <w:r w:rsidRPr="00883F77">
        <w:rPr>
          <w:rFonts w:ascii="Calibri" w:hAnsi="Calibri" w:cs="Calibri"/>
        </w:rPr>
        <w:t xml:space="preserve">how these approaches </w:t>
      </w:r>
      <w:proofErr w:type="gramStart"/>
      <w:r w:rsidRPr="00883F77">
        <w:rPr>
          <w:rFonts w:ascii="Calibri" w:hAnsi="Calibri" w:cs="Calibri"/>
        </w:rPr>
        <w:t>can</w:t>
      </w:r>
      <w:r w:rsidRPr="00883F77">
        <w:rPr>
          <w:rFonts w:ascii="Calibri" w:hAnsi="Calibri" w:cs="Calibri"/>
        </w:rPr>
        <w:t xml:space="preserve">  be</w:t>
      </w:r>
      <w:proofErr w:type="gramEnd"/>
      <w:r w:rsidRPr="00883F77">
        <w:rPr>
          <w:rFonts w:ascii="Calibri" w:hAnsi="Calibri" w:cs="Calibri"/>
        </w:rPr>
        <w:t xml:space="preserve">  implemented  with  individuals  with  aphasia. This </w:t>
      </w:r>
      <w:r w:rsidRPr="00883F77">
        <w:rPr>
          <w:rFonts w:ascii="Calibri" w:hAnsi="Calibri" w:cs="Calibri"/>
        </w:rPr>
        <w:t xml:space="preserve">study sought </w:t>
      </w:r>
      <w:proofErr w:type="gramStart"/>
      <w:r w:rsidRPr="00883F77">
        <w:rPr>
          <w:rFonts w:ascii="Calibri" w:hAnsi="Calibri" w:cs="Calibri"/>
        </w:rPr>
        <w:t>to</w:t>
      </w:r>
      <w:r w:rsidRPr="00883F77">
        <w:rPr>
          <w:rFonts w:ascii="Calibri" w:hAnsi="Calibri" w:cs="Calibri"/>
        </w:rPr>
        <w:t xml:space="preserve">  uncover</w:t>
      </w:r>
      <w:proofErr w:type="gramEnd"/>
      <w:r w:rsidRPr="00883F77">
        <w:rPr>
          <w:rFonts w:ascii="Calibri" w:hAnsi="Calibri" w:cs="Calibri"/>
        </w:rPr>
        <w:t xml:space="preserve">  what  therapeutic  processes  could  be  utilized  to overcome  barriers  to  utilizing  this  approach  with  people  with  aphasia. </w:t>
      </w:r>
    </w:p>
    <w:p w14:paraId="1DF094D6" w14:textId="67F97433" w:rsidR="00883F77" w:rsidRPr="00883F77" w:rsidRDefault="00883F77" w:rsidP="00883F77">
      <w:pPr>
        <w:pStyle w:val="first"/>
        <w:spacing w:before="240" w:beforeAutospacing="0" w:after="240" w:afterAutospacing="0" w:line="276" w:lineRule="auto"/>
        <w:ind w:right="240"/>
        <w:rPr>
          <w:rFonts w:ascii="Calibri" w:hAnsi="Calibri" w:cs="Calibri"/>
        </w:rPr>
      </w:pPr>
      <w:r w:rsidRPr="00883F77">
        <w:rPr>
          <w:rFonts w:ascii="Calibri" w:hAnsi="Calibri" w:cs="Calibri"/>
          <w:b/>
          <w:bCs/>
        </w:rPr>
        <w:t>Method</w:t>
      </w:r>
      <w:r w:rsidRPr="00883F77">
        <w:rPr>
          <w:rFonts w:ascii="Calibri" w:hAnsi="Calibri" w:cs="Calibri"/>
        </w:rPr>
        <w:t xml:space="preserve">:  A </w:t>
      </w:r>
      <w:r w:rsidRPr="00883F77">
        <w:rPr>
          <w:rFonts w:ascii="Calibri" w:hAnsi="Calibri" w:cs="Calibri"/>
        </w:rPr>
        <w:t xml:space="preserve">qualitative case study </w:t>
      </w:r>
      <w:proofErr w:type="gramStart"/>
      <w:r w:rsidRPr="00883F77">
        <w:rPr>
          <w:rFonts w:ascii="Calibri" w:hAnsi="Calibri" w:cs="Calibri"/>
        </w:rPr>
        <w:t>design</w:t>
      </w:r>
      <w:r w:rsidRPr="00883F77">
        <w:rPr>
          <w:rFonts w:ascii="Calibri" w:hAnsi="Calibri" w:cs="Calibri"/>
        </w:rPr>
        <w:t xml:space="preserve">  was</w:t>
      </w:r>
      <w:proofErr w:type="gramEnd"/>
      <w:r w:rsidRPr="00883F77">
        <w:rPr>
          <w:rFonts w:ascii="Calibri" w:hAnsi="Calibri" w:cs="Calibri"/>
        </w:rPr>
        <w:t xml:space="preserve">  utilized.  </w:t>
      </w:r>
      <w:r w:rsidRPr="00883F77">
        <w:rPr>
          <w:rFonts w:ascii="Calibri" w:hAnsi="Calibri" w:cs="Calibri"/>
        </w:rPr>
        <w:t>The primary data source</w:t>
      </w:r>
      <w:r w:rsidRPr="00883F77">
        <w:rPr>
          <w:rFonts w:ascii="Calibri" w:hAnsi="Calibri" w:cs="Calibri"/>
        </w:rPr>
        <w:t xml:space="preserve"> </w:t>
      </w:r>
      <w:r w:rsidRPr="00883F77">
        <w:rPr>
          <w:rFonts w:ascii="Calibri" w:hAnsi="Calibri" w:cs="Calibri"/>
        </w:rPr>
        <w:t>included audio</w:t>
      </w:r>
      <w:r w:rsidRPr="00883F77">
        <w:rPr>
          <w:rFonts w:ascii="Calibri" w:hAnsi="Calibri" w:cs="Calibri"/>
        </w:rPr>
        <w:t>-</w:t>
      </w:r>
      <w:proofErr w:type="gramStart"/>
      <w:r w:rsidRPr="00883F77">
        <w:rPr>
          <w:rFonts w:ascii="Calibri" w:hAnsi="Calibri" w:cs="Calibri"/>
        </w:rPr>
        <w:t>recorded  intervention</w:t>
      </w:r>
      <w:proofErr w:type="gramEnd"/>
      <w:r w:rsidRPr="00883F77">
        <w:rPr>
          <w:rFonts w:ascii="Calibri" w:hAnsi="Calibri" w:cs="Calibri"/>
        </w:rPr>
        <w:t xml:space="preserve">  sessions  of  a  narrative-based  </w:t>
      </w:r>
      <w:r w:rsidRPr="00883F77">
        <w:rPr>
          <w:rFonts w:ascii="Calibri" w:hAnsi="Calibri" w:cs="Calibri"/>
        </w:rPr>
        <w:t>counselling</w:t>
      </w:r>
      <w:r w:rsidRPr="00883F77">
        <w:rPr>
          <w:rFonts w:ascii="Calibri" w:hAnsi="Calibri" w:cs="Calibri"/>
        </w:rPr>
        <w:t xml:space="preserve"> approach.  </w:t>
      </w:r>
      <w:r w:rsidRPr="00883F77">
        <w:rPr>
          <w:rFonts w:ascii="Calibri" w:hAnsi="Calibri" w:cs="Calibri"/>
        </w:rPr>
        <w:t xml:space="preserve">Secondary data </w:t>
      </w:r>
      <w:proofErr w:type="gramStart"/>
      <w:r w:rsidRPr="00883F77">
        <w:rPr>
          <w:rFonts w:ascii="Calibri" w:hAnsi="Calibri" w:cs="Calibri"/>
        </w:rPr>
        <w:t>sources</w:t>
      </w:r>
      <w:r w:rsidRPr="00883F77">
        <w:rPr>
          <w:rFonts w:ascii="Calibri" w:hAnsi="Calibri" w:cs="Calibri"/>
        </w:rPr>
        <w:t xml:space="preserve">  included</w:t>
      </w:r>
      <w:proofErr w:type="gramEnd"/>
      <w:r w:rsidRPr="00883F77">
        <w:rPr>
          <w:rFonts w:ascii="Calibri" w:hAnsi="Calibri" w:cs="Calibri"/>
        </w:rPr>
        <w:t xml:space="preserve">  reflection  journals  produced  by  the clinician  and  artifacts  created  by  the  client,  including  letter  written  as  a  part  of the  therapeutic  process  and  other  documents  co-constructed  by  the  clinician and  client  that  detailed  the  client’s  journey.  Data </w:t>
      </w:r>
      <w:r w:rsidRPr="00883F77">
        <w:rPr>
          <w:rFonts w:ascii="Calibri" w:hAnsi="Calibri" w:cs="Calibri"/>
        </w:rPr>
        <w:t xml:space="preserve">were </w:t>
      </w:r>
      <w:proofErr w:type="spellStart"/>
      <w:r w:rsidRPr="00883F77">
        <w:rPr>
          <w:rFonts w:ascii="Calibri" w:hAnsi="Calibri" w:cs="Calibri"/>
        </w:rPr>
        <w:t>analyzed</w:t>
      </w:r>
      <w:proofErr w:type="spellEnd"/>
      <w:r w:rsidRPr="00883F77">
        <w:rPr>
          <w:rFonts w:ascii="Calibri" w:hAnsi="Calibri" w:cs="Calibri"/>
        </w:rPr>
        <w:t xml:space="preserve"> inductively, in</w:t>
      </w:r>
      <w:r w:rsidRPr="00883F77">
        <w:rPr>
          <w:rFonts w:ascii="Calibri" w:hAnsi="Calibri" w:cs="Calibri"/>
        </w:rPr>
        <w:t xml:space="preserve"> </w:t>
      </w:r>
      <w:proofErr w:type="gramStart"/>
      <w:r w:rsidRPr="00883F77">
        <w:rPr>
          <w:rFonts w:ascii="Calibri" w:hAnsi="Calibri" w:cs="Calibri"/>
        </w:rPr>
        <w:t>which  transcripts</w:t>
      </w:r>
      <w:proofErr w:type="gramEnd"/>
      <w:r w:rsidRPr="00883F77">
        <w:rPr>
          <w:rFonts w:ascii="Calibri" w:hAnsi="Calibri" w:cs="Calibri"/>
        </w:rPr>
        <w:t xml:space="preserve">  were  coded  by  the  researchers  and  compared  across  the  data set  until  patterns  were  apparent  in  the  data  that  were  later  defined  as  themes. </w:t>
      </w:r>
    </w:p>
    <w:p w14:paraId="2F0EC95B" w14:textId="66B7768D" w:rsidR="00883F77" w:rsidRPr="00883F77" w:rsidRDefault="00883F77" w:rsidP="00883F77">
      <w:pPr>
        <w:pStyle w:val="first"/>
        <w:spacing w:before="240" w:beforeAutospacing="0" w:after="240" w:afterAutospacing="0" w:line="276" w:lineRule="auto"/>
        <w:ind w:right="240"/>
        <w:rPr>
          <w:rFonts w:ascii="Calibri" w:hAnsi="Calibri" w:cs="Calibri"/>
        </w:rPr>
      </w:pPr>
      <w:r w:rsidRPr="00883F77">
        <w:rPr>
          <w:rFonts w:ascii="Calibri" w:hAnsi="Calibri" w:cs="Calibri"/>
          <w:b/>
          <w:bCs/>
        </w:rPr>
        <w:t>Results</w:t>
      </w:r>
      <w:r w:rsidRPr="00883F77">
        <w:rPr>
          <w:rFonts w:ascii="Calibri" w:hAnsi="Calibri" w:cs="Calibri"/>
        </w:rPr>
        <w:t xml:space="preserve">:  Analysis </w:t>
      </w:r>
      <w:r w:rsidRPr="00883F77">
        <w:rPr>
          <w:rFonts w:ascii="Calibri" w:hAnsi="Calibri" w:cs="Calibri"/>
        </w:rPr>
        <w:t xml:space="preserve">of </w:t>
      </w:r>
      <w:proofErr w:type="gramStart"/>
      <w:r w:rsidRPr="00883F77">
        <w:rPr>
          <w:rFonts w:ascii="Calibri" w:hAnsi="Calibri" w:cs="Calibri"/>
        </w:rPr>
        <w:t>data</w:t>
      </w:r>
      <w:r w:rsidRPr="00883F77">
        <w:rPr>
          <w:rFonts w:ascii="Calibri" w:hAnsi="Calibri" w:cs="Calibri"/>
        </w:rPr>
        <w:t xml:space="preserve">  suggests</w:t>
      </w:r>
      <w:proofErr w:type="gramEnd"/>
      <w:r w:rsidRPr="00883F77">
        <w:rPr>
          <w:rFonts w:ascii="Calibri" w:hAnsi="Calibri" w:cs="Calibri"/>
        </w:rPr>
        <w:t xml:space="preserve">  that  adapting  narrative  </w:t>
      </w:r>
      <w:r w:rsidRPr="00883F77">
        <w:rPr>
          <w:rFonts w:ascii="Calibri" w:hAnsi="Calibri" w:cs="Calibri"/>
        </w:rPr>
        <w:t>counselling</w:t>
      </w:r>
      <w:r w:rsidRPr="00883F77">
        <w:rPr>
          <w:rFonts w:ascii="Calibri" w:hAnsi="Calibri" w:cs="Calibri"/>
        </w:rPr>
        <w:t xml:space="preserve">  techniques  for  success  with  people  with  aphasia  consists  of  allowing  adequate  time for  client  response,  building  a  therapeutic  alliance,  reiteration  and  saturation  of solution-focused  language  and  narratives,  and  maintaining  a  topic  of  conversation</w:t>
      </w:r>
      <w:r w:rsidRPr="00883F77">
        <w:rPr>
          <w:rFonts w:ascii="Calibri" w:hAnsi="Calibri" w:cs="Calibri"/>
        </w:rPr>
        <w:t>-</w:t>
      </w:r>
      <w:proofErr w:type="spellStart"/>
      <w:r w:rsidRPr="00883F77">
        <w:rPr>
          <w:rFonts w:ascii="Calibri" w:hAnsi="Calibri" w:cs="Calibri"/>
        </w:rPr>
        <w:t>c</w:t>
      </w:r>
      <w:r w:rsidRPr="00883F77">
        <w:rPr>
          <w:rFonts w:ascii="Calibri" w:hAnsi="Calibri" w:cs="Calibri"/>
        </w:rPr>
        <w:t>entered</w:t>
      </w:r>
      <w:proofErr w:type="spellEnd"/>
      <w:r w:rsidRPr="00883F77">
        <w:rPr>
          <w:rFonts w:ascii="Calibri" w:hAnsi="Calibri" w:cs="Calibri"/>
        </w:rPr>
        <w:t xml:space="preserve">  around  aphasia. </w:t>
      </w:r>
    </w:p>
    <w:p w14:paraId="15C21270" w14:textId="4BFFFED6" w:rsidR="00AA7038" w:rsidRPr="00883F77" w:rsidRDefault="00883F77" w:rsidP="00883F77">
      <w:pPr>
        <w:pStyle w:val="first"/>
        <w:spacing w:before="240" w:beforeAutospacing="0" w:after="240" w:afterAutospacing="0" w:line="276" w:lineRule="auto"/>
        <w:ind w:right="240"/>
        <w:rPr>
          <w:rFonts w:ascii="Calibri" w:hAnsi="Calibri" w:cs="Calibri"/>
          <w:color w:val="333333"/>
        </w:rPr>
      </w:pPr>
      <w:r w:rsidRPr="00883F77">
        <w:rPr>
          <w:rFonts w:ascii="Calibri" w:hAnsi="Calibri" w:cs="Calibri"/>
          <w:b/>
          <w:bCs/>
        </w:rPr>
        <w:t>Conclusion</w:t>
      </w:r>
      <w:r w:rsidRPr="00883F77">
        <w:rPr>
          <w:rFonts w:ascii="Calibri" w:hAnsi="Calibri" w:cs="Calibri"/>
        </w:rPr>
        <w:t xml:space="preserve">:  This </w:t>
      </w:r>
      <w:r w:rsidRPr="00883F77">
        <w:rPr>
          <w:rFonts w:ascii="Calibri" w:hAnsi="Calibri" w:cs="Calibri"/>
        </w:rPr>
        <w:t xml:space="preserve">study </w:t>
      </w:r>
      <w:proofErr w:type="gramStart"/>
      <w:r w:rsidRPr="00883F77">
        <w:rPr>
          <w:rFonts w:ascii="Calibri" w:hAnsi="Calibri" w:cs="Calibri"/>
        </w:rPr>
        <w:t>argues</w:t>
      </w:r>
      <w:r w:rsidRPr="00883F77">
        <w:rPr>
          <w:rFonts w:ascii="Calibri" w:hAnsi="Calibri" w:cs="Calibri"/>
        </w:rPr>
        <w:t xml:space="preserve">  for</w:t>
      </w:r>
      <w:proofErr w:type="gramEnd"/>
      <w:r w:rsidRPr="00883F77">
        <w:rPr>
          <w:rFonts w:ascii="Calibri" w:hAnsi="Calibri" w:cs="Calibri"/>
        </w:rPr>
        <w:t xml:space="preserve">  further  consideration  of  how  narrative-based </w:t>
      </w:r>
      <w:r w:rsidRPr="00883F77">
        <w:rPr>
          <w:rFonts w:ascii="Calibri" w:hAnsi="Calibri" w:cs="Calibri"/>
        </w:rPr>
        <w:t>counselling</w:t>
      </w:r>
      <w:r w:rsidRPr="00883F77">
        <w:rPr>
          <w:rFonts w:ascii="Calibri" w:hAnsi="Calibri" w:cs="Calibri"/>
        </w:rPr>
        <w:t xml:space="preserve">  techniques  can  be  adapted  and  flexibly  used  in</w:t>
      </w:r>
    </w:p>
    <w:sectPr w:rsidR="00AA7038" w:rsidRPr="00883F77" w:rsidSect="00CC709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B5C04"/>
    <w:multiLevelType w:val="multilevel"/>
    <w:tmpl w:val="AB06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91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2A"/>
    <w:rsid w:val="00052642"/>
    <w:rsid w:val="00094CBD"/>
    <w:rsid w:val="00101E35"/>
    <w:rsid w:val="0016184D"/>
    <w:rsid w:val="001C612A"/>
    <w:rsid w:val="003B674C"/>
    <w:rsid w:val="004C3E09"/>
    <w:rsid w:val="00675A60"/>
    <w:rsid w:val="00747DEA"/>
    <w:rsid w:val="00792CC8"/>
    <w:rsid w:val="007B79D4"/>
    <w:rsid w:val="00835FA9"/>
    <w:rsid w:val="00883F77"/>
    <w:rsid w:val="009A003D"/>
    <w:rsid w:val="00A51618"/>
    <w:rsid w:val="00AA7038"/>
    <w:rsid w:val="00BC3C50"/>
    <w:rsid w:val="00BC534E"/>
    <w:rsid w:val="00C3527E"/>
    <w:rsid w:val="00C40B0D"/>
    <w:rsid w:val="00C515DC"/>
    <w:rsid w:val="00CC7095"/>
    <w:rsid w:val="00D3719D"/>
    <w:rsid w:val="00E7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A4800"/>
  <w14:defaultImageDpi w14:val="32767"/>
  <w15:chartTrackingRefBased/>
  <w15:docId w15:val="{87B3D7AD-677F-0B4B-ADC5-32E092BC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3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0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C53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fieldpara">
    <w:name w:val="ep_field_para"/>
    <w:basedOn w:val="Normal"/>
    <w:rsid w:val="001C61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person">
    <w:name w:val="person"/>
    <w:basedOn w:val="DefaultParagraphFont"/>
    <w:rsid w:val="001C612A"/>
  </w:style>
  <w:style w:type="character" w:styleId="Hyperlink">
    <w:name w:val="Hyperlink"/>
    <w:basedOn w:val="DefaultParagraphFont"/>
    <w:uiPriority w:val="99"/>
    <w:unhideWhenUsed/>
    <w:rsid w:val="001C612A"/>
    <w:rPr>
      <w:color w:val="0000FF"/>
      <w:u w:val="single"/>
    </w:rPr>
  </w:style>
  <w:style w:type="character" w:customStyle="1" w:styleId="personname">
    <w:name w:val="person_name"/>
    <w:basedOn w:val="DefaultParagraphFont"/>
    <w:rsid w:val="001C612A"/>
  </w:style>
  <w:style w:type="character" w:customStyle="1" w:styleId="apple-converted-space">
    <w:name w:val="apple-converted-space"/>
    <w:basedOn w:val="DefaultParagraphFont"/>
    <w:rsid w:val="001C612A"/>
  </w:style>
  <w:style w:type="character" w:styleId="Emphasis">
    <w:name w:val="Emphasis"/>
    <w:basedOn w:val="DefaultParagraphFont"/>
    <w:uiPriority w:val="20"/>
    <w:qFormat/>
    <w:rsid w:val="001C61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C612A"/>
    <w:rPr>
      <w:color w:val="954F72" w:themeColor="followedHyperlink"/>
      <w:u w:val="single"/>
    </w:rPr>
  </w:style>
  <w:style w:type="character" w:customStyle="1" w:styleId="authors">
    <w:name w:val="authors"/>
    <w:basedOn w:val="DefaultParagraphFont"/>
    <w:rsid w:val="001C612A"/>
  </w:style>
  <w:style w:type="character" w:customStyle="1" w:styleId="Date1">
    <w:name w:val="Date1"/>
    <w:basedOn w:val="DefaultParagraphFont"/>
    <w:rsid w:val="001C612A"/>
  </w:style>
  <w:style w:type="character" w:customStyle="1" w:styleId="arttitle">
    <w:name w:val="art_title"/>
    <w:basedOn w:val="DefaultParagraphFont"/>
    <w:rsid w:val="001C612A"/>
  </w:style>
  <w:style w:type="character" w:customStyle="1" w:styleId="serialtitle">
    <w:name w:val="serial_title"/>
    <w:basedOn w:val="DefaultParagraphFont"/>
    <w:rsid w:val="001C612A"/>
  </w:style>
  <w:style w:type="character" w:customStyle="1" w:styleId="doilink">
    <w:name w:val="doi_link"/>
    <w:basedOn w:val="DefaultParagraphFont"/>
    <w:rsid w:val="001C612A"/>
  </w:style>
  <w:style w:type="character" w:customStyle="1" w:styleId="Heading3Char">
    <w:name w:val="Heading 3 Char"/>
    <w:basedOn w:val="DefaultParagraphFont"/>
    <w:link w:val="Heading3"/>
    <w:uiPriority w:val="9"/>
    <w:rsid w:val="00BC53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C53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C5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pub-sectionitem">
    <w:name w:val="epub-section__item"/>
    <w:basedOn w:val="DefaultParagraphFont"/>
    <w:rsid w:val="00BC534E"/>
  </w:style>
  <w:style w:type="character" w:customStyle="1" w:styleId="epub-sectionstate">
    <w:name w:val="epub-section__state"/>
    <w:basedOn w:val="DefaultParagraphFont"/>
    <w:rsid w:val="00BC534E"/>
  </w:style>
  <w:style w:type="character" w:customStyle="1" w:styleId="epub-sectiondate">
    <w:name w:val="epub-section__date"/>
    <w:basedOn w:val="DefaultParagraphFont"/>
    <w:rsid w:val="00BC534E"/>
  </w:style>
  <w:style w:type="character" w:styleId="UnresolvedMention">
    <w:name w:val="Unresolved Mention"/>
    <w:basedOn w:val="DefaultParagraphFont"/>
    <w:uiPriority w:val="99"/>
    <w:rsid w:val="00BC534E"/>
    <w:rPr>
      <w:color w:val="605E5C"/>
      <w:shd w:val="clear" w:color="auto" w:fill="E1DFDD"/>
    </w:rPr>
  </w:style>
  <w:style w:type="paragraph" w:customStyle="1" w:styleId="last">
    <w:name w:val="last"/>
    <w:basedOn w:val="Normal"/>
    <w:rsid w:val="00101E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uthorname">
    <w:name w:val="authorname"/>
    <w:basedOn w:val="DefaultParagraphFont"/>
    <w:rsid w:val="00101E35"/>
  </w:style>
  <w:style w:type="character" w:customStyle="1" w:styleId="separator">
    <w:name w:val="separator"/>
    <w:basedOn w:val="DefaultParagraphFont"/>
    <w:rsid w:val="00101E35"/>
  </w:style>
  <w:style w:type="character" w:customStyle="1" w:styleId="Date2">
    <w:name w:val="Date2"/>
    <w:basedOn w:val="DefaultParagraphFont"/>
    <w:rsid w:val="00101E35"/>
  </w:style>
  <w:style w:type="character" w:customStyle="1" w:styleId="volumeissue">
    <w:name w:val="volume_issue"/>
    <w:basedOn w:val="DefaultParagraphFont"/>
    <w:rsid w:val="00101E35"/>
  </w:style>
  <w:style w:type="character" w:customStyle="1" w:styleId="pagerange">
    <w:name w:val="page_range"/>
    <w:basedOn w:val="DefaultParagraphFont"/>
    <w:rsid w:val="00101E35"/>
  </w:style>
  <w:style w:type="character" w:customStyle="1" w:styleId="Heading2Char">
    <w:name w:val="Heading 2 Char"/>
    <w:basedOn w:val="DefaultParagraphFont"/>
    <w:link w:val="Heading2"/>
    <w:uiPriority w:val="9"/>
    <w:semiHidden/>
    <w:rsid w:val="00AA70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irst">
    <w:name w:val="first"/>
    <w:basedOn w:val="Normal"/>
    <w:rsid w:val="00AA70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9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5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4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9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44/2024_PERSP-23-001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Jones</dc:creator>
  <cp:keywords/>
  <dc:description/>
  <cp:lastModifiedBy>Jenny Penny</cp:lastModifiedBy>
  <cp:revision>3</cp:revision>
  <dcterms:created xsi:type="dcterms:W3CDTF">2024-05-05T08:14:00Z</dcterms:created>
  <dcterms:modified xsi:type="dcterms:W3CDTF">2024-05-05T08:30:00Z</dcterms:modified>
</cp:coreProperties>
</file>