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97DFEE" w14:textId="5F66E77D" w:rsidR="008752B2" w:rsidRDefault="008752B2" w:rsidP="00D16D89">
      <w:pPr>
        <w:jc w:val="both"/>
        <w:outlineLvl w:val="0"/>
        <w:rPr>
          <w:rFonts w:ascii="Arial" w:hAnsi="Arial" w:cs="Arial"/>
          <w:b/>
          <w:sz w:val="22"/>
          <w:szCs w:val="22"/>
          <w:lang w:val="en-US"/>
        </w:rPr>
      </w:pPr>
      <w:r>
        <w:rPr>
          <w:rFonts w:ascii="Arial" w:hAnsi="Arial" w:cs="Arial"/>
          <w:b/>
          <w:sz w:val="22"/>
          <w:szCs w:val="22"/>
          <w:lang w:val="en-US"/>
        </w:rPr>
        <w:t xml:space="preserve">BAS IASF 2016 </w:t>
      </w:r>
      <w:r w:rsidR="00A7026F">
        <w:rPr>
          <w:rFonts w:ascii="Arial" w:hAnsi="Arial" w:cs="Arial"/>
          <w:b/>
          <w:sz w:val="22"/>
          <w:szCs w:val="22"/>
          <w:lang w:val="en-US"/>
        </w:rPr>
        <w:t xml:space="preserve">Final </w:t>
      </w:r>
      <w:r>
        <w:rPr>
          <w:rFonts w:ascii="Arial" w:hAnsi="Arial" w:cs="Arial"/>
          <w:b/>
          <w:sz w:val="22"/>
          <w:szCs w:val="22"/>
          <w:lang w:val="en-US"/>
        </w:rPr>
        <w:t>Report</w:t>
      </w:r>
    </w:p>
    <w:p w14:paraId="27767C36" w14:textId="77777777" w:rsidR="008752B2" w:rsidRDefault="008752B2" w:rsidP="007B74B1">
      <w:pPr>
        <w:jc w:val="both"/>
        <w:rPr>
          <w:rFonts w:ascii="Arial" w:hAnsi="Arial" w:cs="Arial"/>
          <w:b/>
          <w:sz w:val="22"/>
          <w:szCs w:val="22"/>
          <w:lang w:val="en-US"/>
        </w:rPr>
      </w:pPr>
    </w:p>
    <w:p w14:paraId="06866984" w14:textId="2BDB6CFB" w:rsidR="008752B2" w:rsidRDefault="008752B2" w:rsidP="007B74B1">
      <w:pPr>
        <w:jc w:val="both"/>
      </w:pPr>
      <w:bookmarkStart w:id="0" w:name="_GoBack"/>
      <w:r>
        <w:rPr>
          <w:rFonts w:ascii="Arial" w:hAnsi="Arial" w:cs="Arial"/>
          <w:b/>
          <w:sz w:val="22"/>
          <w:szCs w:val="22"/>
          <w:lang w:val="en-US"/>
        </w:rPr>
        <w:t xml:space="preserve">Project: </w:t>
      </w:r>
      <w:r w:rsidRPr="008752B2">
        <w:rPr>
          <w:rFonts w:ascii="Arial" w:hAnsi="Arial" w:cs="Arial"/>
          <w:b/>
          <w:sz w:val="22"/>
          <w:szCs w:val="22"/>
          <w:u w:val="single"/>
          <w:lang w:val="en-US"/>
        </w:rPr>
        <w:t>Core Outcome Set (COS) consensus and dissemination meeting and consumer research feedback seminar. Phase 3 of ROMA: Improving Research Outcome Measurement in Aphasia</w:t>
      </w:r>
    </w:p>
    <w:bookmarkEnd w:id="0"/>
    <w:p w14:paraId="7BAC3CF2" w14:textId="08FE09B7" w:rsidR="008752B2" w:rsidRDefault="008752B2" w:rsidP="007B74B1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Dr Madeline Cruice &amp; Dr Sarah Wallace with Professor Linda Worrall, Dr Tanya Rose, and Professor Guylaine Le Dorze</w:t>
      </w:r>
    </w:p>
    <w:p w14:paraId="0F79126A" w14:textId="431D3C31" w:rsidR="00725E73" w:rsidRDefault="00A7026F" w:rsidP="007B74B1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project comprised</w:t>
      </w:r>
      <w:r w:rsidR="008752B2">
        <w:rPr>
          <w:rFonts w:ascii="Arial" w:hAnsi="Arial" w:cs="Arial"/>
          <w:sz w:val="22"/>
          <w:szCs w:val="22"/>
        </w:rPr>
        <w:t xml:space="preserve"> </w:t>
      </w:r>
      <w:r w:rsidR="00725E73">
        <w:rPr>
          <w:rFonts w:ascii="Arial" w:hAnsi="Arial" w:cs="Arial"/>
          <w:sz w:val="22"/>
          <w:szCs w:val="22"/>
        </w:rPr>
        <w:t>two events</w:t>
      </w:r>
      <w:r w:rsidR="0080780D">
        <w:rPr>
          <w:rFonts w:ascii="Arial" w:hAnsi="Arial" w:cs="Arial"/>
          <w:sz w:val="22"/>
          <w:szCs w:val="22"/>
        </w:rPr>
        <w:t xml:space="preserve"> </w:t>
      </w:r>
      <w:r w:rsidR="0080780D" w:rsidRPr="00725E73">
        <w:rPr>
          <w:rFonts w:ascii="Arial" w:hAnsi="Arial" w:cs="Arial"/>
          <w:sz w:val="22"/>
          <w:szCs w:val="22"/>
        </w:rPr>
        <w:t>held at City, Univer</w:t>
      </w:r>
      <w:r w:rsidR="0080780D">
        <w:rPr>
          <w:rFonts w:ascii="Arial" w:hAnsi="Arial" w:cs="Arial"/>
          <w:sz w:val="22"/>
          <w:szCs w:val="22"/>
        </w:rPr>
        <w:t>sity of London in December 2016</w:t>
      </w:r>
      <w:r w:rsidR="00725E73">
        <w:rPr>
          <w:rFonts w:ascii="Arial" w:hAnsi="Arial" w:cs="Arial"/>
          <w:sz w:val="22"/>
          <w:szCs w:val="22"/>
        </w:rPr>
        <w:t>:</w:t>
      </w:r>
    </w:p>
    <w:p w14:paraId="775FC434" w14:textId="5E7599E4" w:rsidR="00725E73" w:rsidRPr="00725E73" w:rsidRDefault="00725E73" w:rsidP="007B74B1">
      <w:pPr>
        <w:pStyle w:val="ListParagraph"/>
        <w:numPr>
          <w:ilvl w:val="0"/>
          <w:numId w:val="3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546FCA" w:rsidRPr="00725E73">
        <w:rPr>
          <w:rFonts w:ascii="Arial" w:hAnsi="Arial" w:cs="Arial"/>
          <w:sz w:val="22"/>
          <w:szCs w:val="22"/>
        </w:rPr>
        <w:t xml:space="preserve"> feedback seminar for </w:t>
      </w:r>
      <w:r w:rsidR="008752B2" w:rsidRPr="00725E73">
        <w:rPr>
          <w:rFonts w:ascii="Arial" w:hAnsi="Arial" w:cs="Arial"/>
          <w:sz w:val="22"/>
          <w:szCs w:val="22"/>
        </w:rPr>
        <w:t xml:space="preserve">people with aphasia, family members, </w:t>
      </w:r>
      <w:r w:rsidR="00546FCA" w:rsidRPr="00725E73">
        <w:rPr>
          <w:rFonts w:ascii="Arial" w:hAnsi="Arial" w:cs="Arial"/>
          <w:sz w:val="22"/>
          <w:szCs w:val="22"/>
        </w:rPr>
        <w:t xml:space="preserve">and </w:t>
      </w:r>
      <w:r w:rsidR="008752B2" w:rsidRPr="00725E73">
        <w:rPr>
          <w:rFonts w:ascii="Arial" w:hAnsi="Arial" w:cs="Arial"/>
          <w:sz w:val="22"/>
          <w:szCs w:val="22"/>
        </w:rPr>
        <w:t>st</w:t>
      </w:r>
      <w:r w:rsidR="00546FCA" w:rsidRPr="00725E73">
        <w:rPr>
          <w:rFonts w:ascii="Arial" w:hAnsi="Arial" w:cs="Arial"/>
          <w:sz w:val="22"/>
          <w:szCs w:val="22"/>
        </w:rPr>
        <w:t>roke aphasia group coordinators</w:t>
      </w:r>
      <w:r w:rsidRPr="00725E73">
        <w:rPr>
          <w:rFonts w:ascii="Arial" w:hAnsi="Arial" w:cs="Arial"/>
          <w:sz w:val="22"/>
          <w:szCs w:val="22"/>
        </w:rPr>
        <w:t xml:space="preserve"> on the research findings of what are important outcomes in aphasia rehabilitation</w:t>
      </w:r>
      <w:r w:rsidR="00546FCA" w:rsidRPr="00725E73">
        <w:rPr>
          <w:rFonts w:ascii="Arial" w:hAnsi="Arial" w:cs="Arial"/>
          <w:sz w:val="22"/>
          <w:szCs w:val="22"/>
        </w:rPr>
        <w:t>;</w:t>
      </w:r>
      <w:r w:rsidRPr="00725E73">
        <w:rPr>
          <w:rFonts w:ascii="Arial" w:hAnsi="Arial" w:cs="Arial"/>
          <w:sz w:val="22"/>
          <w:szCs w:val="22"/>
        </w:rPr>
        <w:t xml:space="preserve"> and</w:t>
      </w:r>
    </w:p>
    <w:p w14:paraId="3E896814" w14:textId="2390E716" w:rsidR="00102FBE" w:rsidRPr="00BA3F54" w:rsidRDefault="0080780D" w:rsidP="007B74B1">
      <w:pPr>
        <w:pStyle w:val="ListParagraph"/>
        <w:numPr>
          <w:ilvl w:val="0"/>
          <w:numId w:val="3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8752B2" w:rsidRPr="00725E73">
        <w:rPr>
          <w:rFonts w:ascii="Arial" w:hAnsi="Arial" w:cs="Arial"/>
          <w:sz w:val="22"/>
          <w:szCs w:val="22"/>
        </w:rPr>
        <w:t xml:space="preserve"> conse</w:t>
      </w:r>
      <w:r w:rsidR="00546FCA" w:rsidRPr="00725E73">
        <w:rPr>
          <w:rFonts w:ascii="Arial" w:hAnsi="Arial" w:cs="Arial"/>
          <w:sz w:val="22"/>
          <w:szCs w:val="22"/>
        </w:rPr>
        <w:t xml:space="preserve">nsus and dissemination meeting with </w:t>
      </w:r>
      <w:r>
        <w:rPr>
          <w:rFonts w:ascii="Arial" w:hAnsi="Arial" w:cs="Arial"/>
          <w:sz w:val="22"/>
          <w:szCs w:val="22"/>
        </w:rPr>
        <w:t xml:space="preserve">international </w:t>
      </w:r>
      <w:r w:rsidR="008752B2" w:rsidRPr="00725E73">
        <w:rPr>
          <w:rFonts w:ascii="Arial" w:hAnsi="Arial" w:cs="Arial"/>
          <w:sz w:val="22"/>
          <w:szCs w:val="22"/>
        </w:rPr>
        <w:t>aphas</w:t>
      </w:r>
      <w:r w:rsidR="00546FCA" w:rsidRPr="00725E73">
        <w:rPr>
          <w:rFonts w:ascii="Arial" w:hAnsi="Arial" w:cs="Arial"/>
          <w:sz w:val="22"/>
          <w:szCs w:val="22"/>
        </w:rPr>
        <w:t xml:space="preserve">ia researchers, </w:t>
      </w:r>
      <w:r w:rsidR="00245460">
        <w:rPr>
          <w:rFonts w:ascii="Arial" w:hAnsi="Arial" w:cs="Arial"/>
          <w:sz w:val="22"/>
          <w:szCs w:val="22"/>
        </w:rPr>
        <w:t>to research consensus on a core outcome set (</w:t>
      </w:r>
      <w:r w:rsidR="00245460" w:rsidRPr="005B55F1">
        <w:rPr>
          <w:rFonts w:ascii="Arial" w:hAnsi="Arial" w:cs="Arial"/>
          <w:sz w:val="22"/>
        </w:rPr>
        <w:t>a minimum set of outcomes and corresponding outcome measures) for aphasia treatment research.</w:t>
      </w:r>
    </w:p>
    <w:p w14:paraId="1CD7DE68" w14:textId="132D613D" w:rsidR="00E34E46" w:rsidRDefault="00734592" w:rsidP="007B74B1">
      <w:pPr>
        <w:spacing w:line="288" w:lineRule="auto"/>
        <w:jc w:val="both"/>
        <w:rPr>
          <w:rFonts w:ascii="Arial" w:hAnsi="Arial" w:cs="Arial"/>
          <w:sz w:val="22"/>
          <w:lang w:val="en-AU"/>
        </w:rPr>
      </w:pPr>
      <w:r>
        <w:rPr>
          <w:rFonts w:ascii="Arial" w:hAnsi="Arial" w:cs="Arial"/>
          <w:sz w:val="22"/>
        </w:rPr>
        <w:t xml:space="preserve">The importance of measuring outcomes that are important to consumers and informed by consumers is increasingly recognised. </w:t>
      </w:r>
      <w:r w:rsidR="00E97F5E">
        <w:rPr>
          <w:rFonts w:ascii="Arial" w:hAnsi="Arial" w:cs="Arial"/>
          <w:sz w:val="22"/>
        </w:rPr>
        <w:t>Constructs that are most often measured in RCTs of aphasia treatment are impairment</w:t>
      </w:r>
      <w:r w:rsidR="000E7EE6">
        <w:rPr>
          <w:rFonts w:ascii="Arial" w:hAnsi="Arial" w:cs="Arial"/>
          <w:sz w:val="22"/>
        </w:rPr>
        <w:t>; a question remains in research as to whether we are measuring what matters to key stakeholders.</w:t>
      </w:r>
      <w:r w:rsidR="00E34E46">
        <w:rPr>
          <w:rFonts w:ascii="Arial" w:hAnsi="Arial" w:cs="Arial"/>
          <w:sz w:val="22"/>
        </w:rPr>
        <w:t xml:space="preserve"> </w:t>
      </w:r>
      <w:r w:rsidR="00E34E46" w:rsidRPr="00E34E46">
        <w:rPr>
          <w:rFonts w:ascii="Arial" w:hAnsi="Arial" w:cs="Arial"/>
          <w:sz w:val="22"/>
          <w:lang w:val="en-AU"/>
        </w:rPr>
        <w:t>39 people with aphasia and 29 family members</w:t>
      </w:r>
      <w:r w:rsidR="00E34E46">
        <w:rPr>
          <w:rFonts w:ascii="Arial" w:hAnsi="Arial" w:cs="Arial"/>
          <w:sz w:val="22"/>
        </w:rPr>
        <w:t xml:space="preserve"> in </w:t>
      </w:r>
      <w:r w:rsidR="00E34E46" w:rsidRPr="00E34E46">
        <w:rPr>
          <w:rFonts w:ascii="Arial" w:hAnsi="Arial" w:cs="Arial"/>
          <w:sz w:val="22"/>
          <w:lang w:val="en-AU"/>
        </w:rPr>
        <w:t xml:space="preserve">seven </w:t>
      </w:r>
      <w:r w:rsidR="00E34E46">
        <w:rPr>
          <w:rFonts w:ascii="Arial" w:hAnsi="Arial" w:cs="Arial"/>
          <w:sz w:val="22"/>
          <w:lang w:val="en-AU"/>
        </w:rPr>
        <w:t>countries</w:t>
      </w:r>
      <w:r w:rsidR="00E34E46" w:rsidRPr="00E34E46">
        <w:rPr>
          <w:rFonts w:ascii="Arial" w:hAnsi="Arial" w:cs="Arial"/>
          <w:sz w:val="22"/>
          <w:lang w:val="en-AU"/>
        </w:rPr>
        <w:t xml:space="preserve"> – Australia, Canada, Denmark, Hong Kong, S</w:t>
      </w:r>
      <w:r w:rsidR="00E34E46">
        <w:rPr>
          <w:rFonts w:ascii="Arial" w:hAnsi="Arial" w:cs="Arial"/>
          <w:sz w:val="22"/>
          <w:lang w:val="en-AU"/>
        </w:rPr>
        <w:t>outh Africa, the UK and the USA – took part in discussions using the nominal group technique, to gain consensus on important outcomes.</w:t>
      </w:r>
      <w:r w:rsidR="005D3CB1">
        <w:rPr>
          <w:rFonts w:ascii="Arial" w:hAnsi="Arial" w:cs="Arial"/>
          <w:sz w:val="22"/>
          <w:lang w:val="en-AU"/>
        </w:rPr>
        <w:t xml:space="preserve"> Sarah Wallace presented these findings</w:t>
      </w:r>
      <w:r w:rsidR="006E09BE">
        <w:rPr>
          <w:rFonts w:ascii="Arial" w:hAnsi="Arial" w:cs="Arial"/>
          <w:sz w:val="22"/>
          <w:lang w:val="en-AU"/>
        </w:rPr>
        <w:t xml:space="preserve"> in an accessible way to 46</w:t>
      </w:r>
      <w:r w:rsidR="00930930">
        <w:rPr>
          <w:rFonts w:ascii="Arial" w:hAnsi="Arial" w:cs="Arial"/>
          <w:sz w:val="22"/>
          <w:lang w:val="en-AU"/>
        </w:rPr>
        <w:t xml:space="preserve"> peop</w:t>
      </w:r>
      <w:r w:rsidR="003D66C1">
        <w:rPr>
          <w:rFonts w:ascii="Arial" w:hAnsi="Arial" w:cs="Arial"/>
          <w:sz w:val="22"/>
          <w:lang w:val="en-AU"/>
        </w:rPr>
        <w:t xml:space="preserve">le with aphasia, family members, </w:t>
      </w:r>
      <w:r w:rsidR="00930930">
        <w:rPr>
          <w:rFonts w:ascii="Arial" w:hAnsi="Arial" w:cs="Arial"/>
          <w:sz w:val="22"/>
          <w:lang w:val="en-AU"/>
        </w:rPr>
        <w:t>stroke group coordinators</w:t>
      </w:r>
      <w:r w:rsidR="003D66C1">
        <w:rPr>
          <w:rFonts w:ascii="Arial" w:hAnsi="Arial" w:cs="Arial"/>
          <w:sz w:val="22"/>
          <w:lang w:val="en-AU"/>
        </w:rPr>
        <w:t>,</w:t>
      </w:r>
      <w:r w:rsidR="00930930">
        <w:rPr>
          <w:rFonts w:ascii="Arial" w:hAnsi="Arial" w:cs="Arial"/>
          <w:sz w:val="22"/>
          <w:lang w:val="en-AU"/>
        </w:rPr>
        <w:t xml:space="preserve"> </w:t>
      </w:r>
      <w:r w:rsidR="003D66C1">
        <w:rPr>
          <w:rFonts w:ascii="Arial" w:hAnsi="Arial" w:cs="Arial"/>
          <w:sz w:val="22"/>
          <w:lang w:val="en-AU"/>
        </w:rPr>
        <w:t xml:space="preserve">and speech and language therapy students </w:t>
      </w:r>
      <w:r w:rsidR="00930930">
        <w:rPr>
          <w:rFonts w:ascii="Arial" w:hAnsi="Arial" w:cs="Arial"/>
          <w:sz w:val="22"/>
          <w:lang w:val="en-AU"/>
        </w:rPr>
        <w:t xml:space="preserve">who </w:t>
      </w:r>
      <w:r w:rsidR="00051B2A">
        <w:rPr>
          <w:rFonts w:ascii="Arial" w:hAnsi="Arial" w:cs="Arial"/>
          <w:sz w:val="22"/>
          <w:lang w:val="en-AU"/>
        </w:rPr>
        <w:t>responded</w:t>
      </w:r>
      <w:r w:rsidR="00930930">
        <w:rPr>
          <w:rFonts w:ascii="Arial" w:hAnsi="Arial" w:cs="Arial"/>
          <w:sz w:val="22"/>
          <w:lang w:val="en-AU"/>
        </w:rPr>
        <w:t xml:space="preserve"> to the Eventbrite listing.</w:t>
      </w:r>
      <w:r w:rsidR="006D78E2">
        <w:rPr>
          <w:rFonts w:ascii="Arial" w:hAnsi="Arial" w:cs="Arial"/>
          <w:sz w:val="22"/>
          <w:lang w:val="en-AU"/>
        </w:rPr>
        <w:t xml:space="preserve"> </w:t>
      </w:r>
      <w:r w:rsidR="00BD0DA2">
        <w:rPr>
          <w:rFonts w:ascii="Arial" w:hAnsi="Arial" w:cs="Arial"/>
          <w:sz w:val="22"/>
          <w:lang w:val="en-AU"/>
        </w:rPr>
        <w:t>Sarah’s</w:t>
      </w:r>
      <w:r w:rsidR="006D78E2">
        <w:rPr>
          <w:rFonts w:ascii="Arial" w:hAnsi="Arial" w:cs="Arial"/>
          <w:sz w:val="22"/>
          <w:lang w:val="en-AU"/>
        </w:rPr>
        <w:t xml:space="preserve"> </w:t>
      </w:r>
      <w:r w:rsidR="00F7041D">
        <w:rPr>
          <w:rFonts w:ascii="Arial" w:hAnsi="Arial" w:cs="Arial"/>
          <w:sz w:val="22"/>
          <w:lang w:val="en-AU"/>
        </w:rPr>
        <w:t xml:space="preserve">accessible </w:t>
      </w:r>
      <w:r w:rsidR="006D78E2">
        <w:rPr>
          <w:rFonts w:ascii="Arial" w:hAnsi="Arial" w:cs="Arial"/>
          <w:sz w:val="22"/>
          <w:lang w:val="en-AU"/>
        </w:rPr>
        <w:t>presentation is available as a separate PDF</w:t>
      </w:r>
      <w:r w:rsidR="00F7041D">
        <w:rPr>
          <w:rFonts w:ascii="Arial" w:hAnsi="Arial" w:cs="Arial"/>
          <w:sz w:val="22"/>
          <w:lang w:val="en-AU"/>
        </w:rPr>
        <w:t xml:space="preserve"> attachment (see separate file), and her paper is available: </w:t>
      </w:r>
      <w:hyperlink r:id="rId5" w:history="1">
        <w:r w:rsidR="00DB0A06" w:rsidRPr="00D227DB">
          <w:rPr>
            <w:rStyle w:val="Hyperlink"/>
            <w:rFonts w:ascii="Arial" w:hAnsi="Arial" w:cs="Arial"/>
            <w:sz w:val="22"/>
            <w:lang w:val="en-AU"/>
          </w:rPr>
          <w:t>https://www.ncbi.nlm.nih.gov/pubmed/27345867</w:t>
        </w:r>
      </w:hyperlink>
      <w:r w:rsidR="00DB0A06">
        <w:rPr>
          <w:rFonts w:ascii="Arial" w:hAnsi="Arial" w:cs="Arial"/>
          <w:sz w:val="22"/>
          <w:lang w:val="en-AU"/>
        </w:rPr>
        <w:t xml:space="preserve"> </w:t>
      </w:r>
      <w:r w:rsidR="00C237A3">
        <w:rPr>
          <w:rFonts w:ascii="Arial" w:hAnsi="Arial" w:cs="Arial"/>
          <w:sz w:val="22"/>
          <w:lang w:val="en-AU"/>
        </w:rPr>
        <w:t xml:space="preserve">Findings indicate that whilst language functioning and impairment is important, outcomes that consider activity &amp; participation, and the environmental context, are </w:t>
      </w:r>
      <w:r w:rsidR="0001556D">
        <w:rPr>
          <w:rFonts w:ascii="Arial" w:hAnsi="Arial" w:cs="Arial"/>
          <w:sz w:val="22"/>
          <w:lang w:val="en-AU"/>
        </w:rPr>
        <w:t>also</w:t>
      </w:r>
      <w:r w:rsidR="00C237A3">
        <w:rPr>
          <w:rFonts w:ascii="Arial" w:hAnsi="Arial" w:cs="Arial"/>
          <w:sz w:val="22"/>
          <w:lang w:val="en-AU"/>
        </w:rPr>
        <w:t xml:space="preserve"> important to people with aphasia and family members.</w:t>
      </w:r>
    </w:p>
    <w:p w14:paraId="73776D90" w14:textId="77777777" w:rsidR="00E34E46" w:rsidRPr="00E34E46" w:rsidRDefault="00E34E46" w:rsidP="007B74B1">
      <w:pPr>
        <w:spacing w:line="288" w:lineRule="auto"/>
        <w:jc w:val="both"/>
        <w:rPr>
          <w:rFonts w:ascii="Arial" w:hAnsi="Arial" w:cs="Arial"/>
          <w:sz w:val="22"/>
        </w:rPr>
      </w:pPr>
    </w:p>
    <w:p w14:paraId="5A019FD3" w14:textId="0EA08B55" w:rsidR="007F139A" w:rsidRDefault="00734592" w:rsidP="007B74B1">
      <w:pPr>
        <w:spacing w:line="288" w:lineRule="auto"/>
        <w:jc w:val="both"/>
        <w:rPr>
          <w:rFonts w:ascii="Arial" w:hAnsi="Arial" w:cs="Arial"/>
          <w:sz w:val="22"/>
          <w:lang w:val="en-AU"/>
        </w:rPr>
      </w:pPr>
      <w:r>
        <w:rPr>
          <w:rFonts w:ascii="Arial" w:hAnsi="Arial" w:cs="Arial"/>
          <w:sz w:val="22"/>
        </w:rPr>
        <w:t xml:space="preserve">A core outcome set </w:t>
      </w:r>
      <w:r w:rsidR="00AB1C41">
        <w:rPr>
          <w:rFonts w:ascii="Arial" w:hAnsi="Arial" w:cs="Arial"/>
          <w:sz w:val="22"/>
        </w:rPr>
        <w:t xml:space="preserve">(COS) </w:t>
      </w:r>
      <w:r>
        <w:rPr>
          <w:rFonts w:ascii="Arial" w:hAnsi="Arial" w:cs="Arial"/>
          <w:sz w:val="22"/>
        </w:rPr>
        <w:t>is urgently needed in aphasia treatment research. The 2016 systematic review of aphasia therapy (Brady et al. 2016) highlighted the varied use of outcome measures: 44 different outcome measures were used across 57 different trials.</w:t>
      </w:r>
      <w:r w:rsidR="008752B2" w:rsidRPr="00245460">
        <w:rPr>
          <w:rFonts w:ascii="Arial" w:hAnsi="Arial" w:cs="Arial"/>
          <w:sz w:val="22"/>
        </w:rPr>
        <w:t xml:space="preserve"> </w:t>
      </w:r>
      <w:r w:rsidR="00AB1C41" w:rsidRPr="00AB1C41">
        <w:rPr>
          <w:rFonts w:ascii="Arial" w:hAnsi="Arial" w:cs="Arial"/>
          <w:sz w:val="22"/>
          <w:lang w:val="en-AU"/>
        </w:rPr>
        <w:t xml:space="preserve">COSs are agreed standard sets of outcome constructs and outcome measures </w:t>
      </w:r>
      <w:r w:rsidR="00AC23C5">
        <w:rPr>
          <w:rFonts w:ascii="Arial" w:hAnsi="Arial" w:cs="Arial"/>
          <w:sz w:val="22"/>
          <w:lang w:val="en-AU"/>
        </w:rPr>
        <w:t>that</w:t>
      </w:r>
      <w:r w:rsidR="007F139A">
        <w:rPr>
          <w:rFonts w:ascii="Arial" w:hAnsi="Arial" w:cs="Arial"/>
          <w:sz w:val="22"/>
          <w:lang w:val="en-AU"/>
        </w:rPr>
        <w:t xml:space="preserve"> are </w:t>
      </w:r>
      <w:r w:rsidR="00AB1C41" w:rsidRPr="00AB1C41">
        <w:rPr>
          <w:rFonts w:ascii="Arial" w:hAnsi="Arial" w:cs="Arial"/>
          <w:sz w:val="22"/>
          <w:lang w:val="en-AU"/>
        </w:rPr>
        <w:t xml:space="preserve">used </w:t>
      </w:r>
      <w:r w:rsidR="007F139A">
        <w:rPr>
          <w:rFonts w:ascii="Arial" w:hAnsi="Arial" w:cs="Arial"/>
          <w:sz w:val="22"/>
          <w:lang w:val="en-AU"/>
        </w:rPr>
        <w:t xml:space="preserve">routinely in treatment trials. </w:t>
      </w:r>
      <w:r w:rsidR="006D26F9">
        <w:rPr>
          <w:rFonts w:ascii="Arial" w:hAnsi="Arial" w:cs="Arial"/>
          <w:sz w:val="22"/>
          <w:lang w:val="en-AU"/>
        </w:rPr>
        <w:t>H</w:t>
      </w:r>
      <w:r w:rsidR="007F139A" w:rsidRPr="007F139A">
        <w:rPr>
          <w:rFonts w:ascii="Arial" w:hAnsi="Arial" w:cs="Arial"/>
          <w:sz w:val="22"/>
          <w:lang w:val="en-AU"/>
        </w:rPr>
        <w:t xml:space="preserve">aving a consistent set of outcomes facilitates data combination </w:t>
      </w:r>
      <w:r w:rsidR="007F139A">
        <w:rPr>
          <w:rFonts w:ascii="Arial" w:hAnsi="Arial" w:cs="Arial"/>
          <w:sz w:val="22"/>
          <w:lang w:val="en-AU"/>
        </w:rPr>
        <w:t>a</w:t>
      </w:r>
      <w:r w:rsidR="006D26F9">
        <w:rPr>
          <w:rFonts w:ascii="Arial" w:hAnsi="Arial" w:cs="Arial"/>
          <w:sz w:val="22"/>
          <w:lang w:val="en-AU"/>
        </w:rPr>
        <w:t>nd comparison across studies, a</w:t>
      </w:r>
      <w:r w:rsidR="007F139A" w:rsidRPr="007F139A">
        <w:rPr>
          <w:rFonts w:ascii="Arial" w:hAnsi="Arial" w:cs="Arial"/>
          <w:sz w:val="22"/>
          <w:lang w:val="en-AU"/>
        </w:rPr>
        <w:t xml:space="preserve">s well as acting as a deterrent to selective reporting of outcomes. </w:t>
      </w:r>
      <w:r w:rsidR="00721639">
        <w:rPr>
          <w:rFonts w:ascii="Arial" w:hAnsi="Arial" w:cs="Arial"/>
          <w:sz w:val="22"/>
          <w:lang w:val="en-AU"/>
        </w:rPr>
        <w:t xml:space="preserve">Data from four studies </w:t>
      </w:r>
      <w:r w:rsidR="002B4B5C">
        <w:rPr>
          <w:rFonts w:ascii="Arial" w:hAnsi="Arial" w:cs="Arial"/>
          <w:sz w:val="22"/>
          <w:lang w:val="en-AU"/>
        </w:rPr>
        <w:t xml:space="preserve">by Wallace </w:t>
      </w:r>
      <w:r w:rsidR="0081537F">
        <w:rPr>
          <w:rFonts w:ascii="Arial" w:hAnsi="Arial" w:cs="Arial"/>
          <w:sz w:val="22"/>
          <w:lang w:val="en-AU"/>
        </w:rPr>
        <w:t>and colleag</w:t>
      </w:r>
      <w:r w:rsidR="00AC352D">
        <w:rPr>
          <w:rFonts w:ascii="Arial" w:hAnsi="Arial" w:cs="Arial"/>
          <w:sz w:val="22"/>
          <w:lang w:val="en-AU"/>
        </w:rPr>
        <w:t>u</w:t>
      </w:r>
      <w:r w:rsidR="0081537F">
        <w:rPr>
          <w:rFonts w:ascii="Arial" w:hAnsi="Arial" w:cs="Arial"/>
          <w:sz w:val="22"/>
          <w:lang w:val="en-AU"/>
        </w:rPr>
        <w:t xml:space="preserve">es </w:t>
      </w:r>
      <w:r w:rsidR="0092032F">
        <w:rPr>
          <w:rFonts w:ascii="Arial" w:hAnsi="Arial" w:cs="Arial"/>
          <w:sz w:val="22"/>
          <w:lang w:val="en-AU"/>
        </w:rPr>
        <w:t>were</w:t>
      </w:r>
      <w:r w:rsidR="00721639">
        <w:rPr>
          <w:rFonts w:ascii="Arial" w:hAnsi="Arial" w:cs="Arial"/>
          <w:sz w:val="22"/>
          <w:lang w:val="en-AU"/>
        </w:rPr>
        <w:t xml:space="preserve"> synthesized as a fo</w:t>
      </w:r>
      <w:r w:rsidR="0092032F">
        <w:rPr>
          <w:rFonts w:ascii="Arial" w:hAnsi="Arial" w:cs="Arial"/>
          <w:sz w:val="22"/>
          <w:lang w:val="en-AU"/>
        </w:rPr>
        <w:t>undation to make decisions for the</w:t>
      </w:r>
      <w:r w:rsidR="00721639">
        <w:rPr>
          <w:rFonts w:ascii="Arial" w:hAnsi="Arial" w:cs="Arial"/>
          <w:sz w:val="22"/>
          <w:lang w:val="en-AU"/>
        </w:rPr>
        <w:t xml:space="preserve"> COS</w:t>
      </w:r>
      <w:r w:rsidR="0092032F">
        <w:rPr>
          <w:rFonts w:ascii="Arial" w:hAnsi="Arial" w:cs="Arial"/>
          <w:sz w:val="22"/>
          <w:lang w:val="en-AU"/>
        </w:rPr>
        <w:t xml:space="preserve"> meeting</w:t>
      </w:r>
      <w:r w:rsidR="00721639">
        <w:rPr>
          <w:rFonts w:ascii="Arial" w:hAnsi="Arial" w:cs="Arial"/>
          <w:sz w:val="22"/>
          <w:lang w:val="en-AU"/>
        </w:rPr>
        <w:t>: 3 consensus based studies eliciting stakeholders’ view of important outcomes (people with aphasia and family members; aphasia clinicians and managers; aphasia researchers) and one systematic review of the measurement properties of outcome measures validated for use in aphasia</w:t>
      </w:r>
      <w:r w:rsidR="007E0A03">
        <w:rPr>
          <w:rFonts w:ascii="Arial" w:hAnsi="Arial" w:cs="Arial"/>
          <w:sz w:val="22"/>
          <w:lang w:val="en-AU"/>
        </w:rPr>
        <w:t>.</w:t>
      </w:r>
      <w:r w:rsidR="00393CE3">
        <w:rPr>
          <w:rFonts w:ascii="Arial" w:hAnsi="Arial" w:cs="Arial"/>
          <w:sz w:val="22"/>
          <w:lang w:val="en-AU"/>
        </w:rPr>
        <w:t xml:space="preserve"> This revealed a COS needed to include measures of language, emotional wellbeing, communication, health services, and quality of life. As there are no validated measures of health services, measu</w:t>
      </w:r>
      <w:r w:rsidR="00FC3450">
        <w:rPr>
          <w:rFonts w:ascii="Arial" w:hAnsi="Arial" w:cs="Arial"/>
          <w:sz w:val="22"/>
          <w:lang w:val="en-AU"/>
        </w:rPr>
        <w:t>r</w:t>
      </w:r>
      <w:r w:rsidR="00393CE3">
        <w:rPr>
          <w:rFonts w:ascii="Arial" w:hAnsi="Arial" w:cs="Arial"/>
          <w:sz w:val="22"/>
          <w:lang w:val="en-AU"/>
        </w:rPr>
        <w:t xml:space="preserve">es in only 4 areas were considered. </w:t>
      </w:r>
      <w:r w:rsidR="000D6ACC">
        <w:rPr>
          <w:rFonts w:ascii="Arial" w:hAnsi="Arial" w:cs="Arial"/>
          <w:sz w:val="22"/>
          <w:lang w:val="en-AU"/>
        </w:rPr>
        <w:t xml:space="preserve">Selection criteria were applied to identify the most robust and feasible measures to consider. </w:t>
      </w:r>
      <w:r w:rsidR="00393CE3">
        <w:rPr>
          <w:rFonts w:ascii="Arial" w:hAnsi="Arial" w:cs="Arial"/>
          <w:sz w:val="22"/>
          <w:lang w:val="en-AU"/>
        </w:rPr>
        <w:t>24 researchers and 2 researchers on Skype from 7 countries participated in the COS consensus meeting.</w:t>
      </w:r>
      <w:r w:rsidR="00A83954">
        <w:rPr>
          <w:rFonts w:ascii="Arial" w:hAnsi="Arial" w:cs="Arial"/>
          <w:sz w:val="22"/>
          <w:lang w:val="en-AU"/>
        </w:rPr>
        <w:t xml:space="preserve"> Consensus (more than 70%) was reached for the </w:t>
      </w:r>
      <w:r w:rsidR="00A83954" w:rsidRPr="00C04844">
        <w:rPr>
          <w:rFonts w:ascii="Arial" w:hAnsi="Arial" w:cs="Arial"/>
          <w:i/>
          <w:sz w:val="22"/>
          <w:lang w:val="en-AU"/>
        </w:rPr>
        <w:t>Western Aphasia Battery Revised</w:t>
      </w:r>
      <w:r w:rsidR="00A83954">
        <w:rPr>
          <w:rFonts w:ascii="Arial" w:hAnsi="Arial" w:cs="Arial"/>
          <w:sz w:val="22"/>
          <w:lang w:val="en-AU"/>
        </w:rPr>
        <w:t xml:space="preserve">, the </w:t>
      </w:r>
      <w:r w:rsidR="00C04844">
        <w:rPr>
          <w:rFonts w:ascii="Arial" w:hAnsi="Arial" w:cs="Arial"/>
          <w:i/>
          <w:sz w:val="22"/>
          <w:lang w:val="en-AU"/>
        </w:rPr>
        <w:t>General Health Questionnaire-</w:t>
      </w:r>
      <w:r w:rsidR="00A83954" w:rsidRPr="00C04844">
        <w:rPr>
          <w:rFonts w:ascii="Arial" w:hAnsi="Arial" w:cs="Arial"/>
          <w:i/>
          <w:sz w:val="22"/>
          <w:lang w:val="en-AU"/>
        </w:rPr>
        <w:t>12</w:t>
      </w:r>
      <w:r w:rsidR="00A83954">
        <w:rPr>
          <w:rFonts w:ascii="Arial" w:hAnsi="Arial" w:cs="Arial"/>
          <w:sz w:val="22"/>
          <w:lang w:val="en-AU"/>
        </w:rPr>
        <w:t xml:space="preserve">, and the </w:t>
      </w:r>
      <w:r w:rsidR="00A83954" w:rsidRPr="00C04844">
        <w:rPr>
          <w:rFonts w:ascii="Arial" w:hAnsi="Arial" w:cs="Arial"/>
          <w:i/>
          <w:sz w:val="22"/>
          <w:lang w:val="en-AU"/>
        </w:rPr>
        <w:t>Stroke and Aphasia Quality of Life</w:t>
      </w:r>
      <w:r w:rsidR="00A83954">
        <w:rPr>
          <w:rFonts w:ascii="Arial" w:hAnsi="Arial" w:cs="Arial"/>
          <w:sz w:val="22"/>
          <w:lang w:val="en-AU"/>
        </w:rPr>
        <w:t xml:space="preserve"> Scale.</w:t>
      </w:r>
      <w:r w:rsidR="004A0F5A">
        <w:rPr>
          <w:rFonts w:ascii="Arial" w:hAnsi="Arial" w:cs="Arial"/>
          <w:sz w:val="22"/>
          <w:lang w:val="en-AU"/>
        </w:rPr>
        <w:t xml:space="preserve"> Consensus could not be reached for communication; and participation was identified as an important construct.</w:t>
      </w:r>
      <w:r w:rsidR="00705DD5">
        <w:rPr>
          <w:rFonts w:ascii="Arial" w:hAnsi="Arial" w:cs="Arial"/>
          <w:sz w:val="22"/>
          <w:lang w:val="en-AU"/>
        </w:rPr>
        <w:t xml:space="preserve"> The COS will be revisited regularly, and Dr Wallace is currently leading write-up of the meeting report for publication.</w:t>
      </w:r>
    </w:p>
    <w:p w14:paraId="18042971" w14:textId="77777777" w:rsidR="00DA6807" w:rsidRPr="00705DD5" w:rsidRDefault="00D16D89" w:rsidP="00705DD5">
      <w:pPr>
        <w:spacing w:line="288" w:lineRule="auto"/>
        <w:jc w:val="both"/>
        <w:rPr>
          <w:rFonts w:ascii="Arial" w:hAnsi="Arial" w:cs="Arial"/>
          <w:sz w:val="22"/>
        </w:rPr>
      </w:pPr>
      <w:hyperlink r:id="rId6" w:history="1">
        <w:r w:rsidR="00C04844" w:rsidRPr="00705DD5">
          <w:rPr>
            <w:rStyle w:val="Hyperlink"/>
            <w:rFonts w:ascii="Arial" w:hAnsi="Arial" w:cs="Arial"/>
            <w:sz w:val="22"/>
            <w:lang w:val="en-AU"/>
          </w:rPr>
          <w:t>s.wallace3@uq.edu.au</w:t>
        </w:r>
      </w:hyperlink>
    </w:p>
    <w:p w14:paraId="6C1F4895" w14:textId="21FC29E2" w:rsidR="00B21853" w:rsidRDefault="00C04844" w:rsidP="007B74B1">
      <w:pPr>
        <w:spacing w:line="288" w:lineRule="auto"/>
        <w:jc w:val="both"/>
        <w:rPr>
          <w:rFonts w:ascii="Arial" w:hAnsi="Arial" w:cs="Arial"/>
          <w:sz w:val="22"/>
          <w:lang w:val="en-AU"/>
        </w:rPr>
      </w:pPr>
      <w:r w:rsidRPr="00705DD5">
        <w:rPr>
          <w:rFonts w:ascii="Arial" w:hAnsi="Arial" w:cs="Arial"/>
          <w:sz w:val="22"/>
          <w:lang w:val="en-AU"/>
        </w:rPr>
        <w:t>@</w:t>
      </w:r>
      <w:proofErr w:type="spellStart"/>
      <w:r w:rsidRPr="00705DD5">
        <w:rPr>
          <w:rFonts w:ascii="Arial" w:hAnsi="Arial" w:cs="Arial"/>
          <w:sz w:val="22"/>
          <w:lang w:val="en-AU"/>
        </w:rPr>
        <w:t>SarahJWallace</w:t>
      </w:r>
      <w:proofErr w:type="spellEnd"/>
    </w:p>
    <w:p w14:paraId="61DF8CFB" w14:textId="0BEC9DC2" w:rsidR="00B21853" w:rsidRDefault="00B21853">
      <w:pPr>
        <w:rPr>
          <w:rFonts w:ascii="Arial" w:hAnsi="Arial" w:cs="Arial"/>
          <w:sz w:val="22"/>
          <w:lang w:val="en-AU"/>
        </w:rPr>
      </w:pPr>
      <w:r>
        <w:rPr>
          <w:rFonts w:ascii="Arial" w:hAnsi="Arial" w:cs="Arial"/>
          <w:noProof/>
          <w:sz w:val="22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0075BEB4" wp14:editId="36976A9D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116955" cy="458787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MA COS Meeting Dec 201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  <w:lang w:val="en-AU"/>
        </w:rPr>
        <w:t>Participants in ROMA COS Consensus Meeting, 13</w:t>
      </w:r>
      <w:r w:rsidRPr="00B21853">
        <w:rPr>
          <w:rFonts w:ascii="Arial" w:hAnsi="Arial" w:cs="Arial"/>
          <w:sz w:val="22"/>
          <w:vertAlign w:val="superscript"/>
          <w:lang w:val="en-AU"/>
        </w:rPr>
        <w:t>th</w:t>
      </w:r>
      <w:r>
        <w:rPr>
          <w:rFonts w:ascii="Arial" w:hAnsi="Arial" w:cs="Arial"/>
          <w:sz w:val="22"/>
          <w:lang w:val="en-AU"/>
        </w:rPr>
        <w:t xml:space="preserve"> December 2016 City, University of London</w:t>
      </w:r>
      <w:r>
        <w:rPr>
          <w:rFonts w:ascii="Arial" w:hAnsi="Arial" w:cs="Arial"/>
          <w:sz w:val="22"/>
          <w:lang w:val="en-AU"/>
        </w:rPr>
        <w:br w:type="page"/>
      </w:r>
    </w:p>
    <w:p w14:paraId="5CC23871" w14:textId="77777777" w:rsidR="008752B2" w:rsidRPr="00BA3F54" w:rsidRDefault="008752B2" w:rsidP="007B74B1">
      <w:pPr>
        <w:spacing w:line="288" w:lineRule="auto"/>
        <w:jc w:val="both"/>
        <w:rPr>
          <w:rFonts w:ascii="Arial" w:hAnsi="Arial" w:cs="Arial"/>
          <w:sz w:val="22"/>
        </w:rPr>
      </w:pPr>
    </w:p>
    <w:sectPr w:rsidR="008752B2" w:rsidRPr="00BA3F54" w:rsidSect="00BA3F54">
      <w:pgSz w:w="11901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5623F"/>
    <w:multiLevelType w:val="hybridMultilevel"/>
    <w:tmpl w:val="67BE716A"/>
    <w:lvl w:ilvl="0" w:tplc="08AA9B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DA7CB0"/>
    <w:multiLevelType w:val="hybridMultilevel"/>
    <w:tmpl w:val="A8E6EEE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496803"/>
    <w:multiLevelType w:val="hybridMultilevel"/>
    <w:tmpl w:val="033ED7AA"/>
    <w:lvl w:ilvl="0" w:tplc="4702979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AEAEDB8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11E6FD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2D5EF0B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71CC105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BAA925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DC9844F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5A5E386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B6C2BCD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">
    <w:nsid w:val="63E511C5"/>
    <w:multiLevelType w:val="hybridMultilevel"/>
    <w:tmpl w:val="AC3882A0"/>
    <w:lvl w:ilvl="0" w:tplc="AA3674B2">
      <w:start w:val="1"/>
      <w:numFmt w:val="decimal"/>
      <w:pStyle w:val="EndNoteBibliography"/>
      <w:lvlText w:val="%1."/>
      <w:lvlJc w:val="left"/>
      <w:pPr>
        <w:ind w:left="720" w:hanging="360"/>
      </w:pPr>
      <w:rPr>
        <w:rFonts w:ascii="Arial" w:hAnsi="Arial" w:hint="default"/>
        <w:b w:val="0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2B2"/>
    <w:rsid w:val="0001556D"/>
    <w:rsid w:val="00051B2A"/>
    <w:rsid w:val="000D6ACC"/>
    <w:rsid w:val="000E7EE6"/>
    <w:rsid w:val="00102FBE"/>
    <w:rsid w:val="00150B86"/>
    <w:rsid w:val="001972E9"/>
    <w:rsid w:val="001D7320"/>
    <w:rsid w:val="00245460"/>
    <w:rsid w:val="0028356D"/>
    <w:rsid w:val="002B4B5C"/>
    <w:rsid w:val="00393CE3"/>
    <w:rsid w:val="003D66C1"/>
    <w:rsid w:val="00446ED9"/>
    <w:rsid w:val="004A0F5A"/>
    <w:rsid w:val="004F6EAE"/>
    <w:rsid w:val="00517D36"/>
    <w:rsid w:val="00546FCA"/>
    <w:rsid w:val="00580AE9"/>
    <w:rsid w:val="005D3CB1"/>
    <w:rsid w:val="006D26F9"/>
    <w:rsid w:val="006D78E2"/>
    <w:rsid w:val="006E09BE"/>
    <w:rsid w:val="00705DD5"/>
    <w:rsid w:val="00721639"/>
    <w:rsid w:val="00725E73"/>
    <w:rsid w:val="00734592"/>
    <w:rsid w:val="007B74B1"/>
    <w:rsid w:val="007E0A03"/>
    <w:rsid w:val="007F139A"/>
    <w:rsid w:val="007F3111"/>
    <w:rsid w:val="0080780D"/>
    <w:rsid w:val="0081537F"/>
    <w:rsid w:val="008752B2"/>
    <w:rsid w:val="0092032F"/>
    <w:rsid w:val="00930930"/>
    <w:rsid w:val="009F66E4"/>
    <w:rsid w:val="00A7026F"/>
    <w:rsid w:val="00A83954"/>
    <w:rsid w:val="00AB1C41"/>
    <w:rsid w:val="00AC23C5"/>
    <w:rsid w:val="00AC352D"/>
    <w:rsid w:val="00B21853"/>
    <w:rsid w:val="00BA3F54"/>
    <w:rsid w:val="00BD0DA2"/>
    <w:rsid w:val="00C04844"/>
    <w:rsid w:val="00C237A3"/>
    <w:rsid w:val="00D16D89"/>
    <w:rsid w:val="00DA6807"/>
    <w:rsid w:val="00DB0A06"/>
    <w:rsid w:val="00E34E46"/>
    <w:rsid w:val="00E97F5E"/>
    <w:rsid w:val="00F7041D"/>
    <w:rsid w:val="00FC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863EE8A"/>
  <w14:defaultImageDpi w14:val="300"/>
  <w15:docId w15:val="{35A58CD9-46CA-47B0-B6D5-5AE55C5A9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752B2"/>
    <w:rPr>
      <w:rFonts w:ascii="Times New Roman" w:eastAsia="Times New Roman" w:hAnsi="Times New Roman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8752B2"/>
    <w:pPr>
      <w:numPr>
        <w:numId w:val="2"/>
      </w:numPr>
    </w:pPr>
    <w:rPr>
      <w:noProof/>
      <w:lang w:val="en-US"/>
    </w:rPr>
  </w:style>
  <w:style w:type="character" w:customStyle="1" w:styleId="EndNoteBibliographyChar">
    <w:name w:val="EndNote Bibliography Char"/>
    <w:link w:val="EndNoteBibliography"/>
    <w:rsid w:val="008752B2"/>
    <w:rPr>
      <w:rFonts w:ascii="Times New Roman" w:eastAsia="Times New Roman" w:hAnsi="Times New Roman" w:cs="Times New Roman"/>
      <w:noProof/>
    </w:rPr>
  </w:style>
  <w:style w:type="paragraph" w:styleId="ListParagraph">
    <w:name w:val="List Paragraph"/>
    <w:basedOn w:val="Normal"/>
    <w:uiPriority w:val="34"/>
    <w:qFormat/>
    <w:rsid w:val="00725E7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1C41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B0A06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16D89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16D89"/>
    <w:rPr>
      <w:rFonts w:ascii="Times New Roman" w:eastAsia="Times New Roman" w:hAnsi="Times New Roman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163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406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1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ncbi.nlm.nih.gov/pubmed/27345867" TargetMode="External"/><Relationship Id="rId6" Type="http://schemas.openxmlformats.org/officeDocument/2006/relationships/hyperlink" Target="mailto:s.wallace3@uq.edu.au" TargetMode="Externa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589</Words>
  <Characters>3363</Characters>
  <Application>Microsoft Macintosh Word</Application>
  <DocSecurity>0</DocSecurity>
  <Lines>28</Lines>
  <Paragraphs>7</Paragraphs>
  <ScaleCrop>false</ScaleCrop>
  <Company>City University London</Company>
  <LinksUpToDate>false</LinksUpToDate>
  <CharactersWithSpaces>3945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 Cruice</dc:creator>
  <cp:keywords/>
  <dc:description/>
  <cp:lastModifiedBy>Madeleine Pritchard</cp:lastModifiedBy>
  <cp:revision>2</cp:revision>
  <dcterms:created xsi:type="dcterms:W3CDTF">2017-07-26T11:42:00Z</dcterms:created>
  <dcterms:modified xsi:type="dcterms:W3CDTF">2017-07-26T11:42:00Z</dcterms:modified>
</cp:coreProperties>
</file>